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godz., w tym:
•	wykład - 30 godz.
•	laboratorium -15 godz.
•	konsultacje – 2 godz.
2) Praca własna – 40 godz., w tym:
•	przygotowanie do kolokwium - 5 godz.;
•	przygotowanie do ćwiczeń laboratoryjnych -  15 godz.;
•	przygotowanie sprawozdań – 20 godz.
 Razem: 87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- 47godz., w tym: 
•	wykład: 30 godz.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52 godz., w tym:
•	przygotowanie do ćwiczeń laboratoryjnych - 15 godz.
•	laboratorium - 15 godz.
•	przygotowanie sprawozdań – 20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niemetalowych. Podstawowa wiedza z zakresu mechaniki i wytrzymałości materiałów a także fizyki i chemii. Ponadto do zajęć laboratoryjnych znajomość sposobów pomiaru wielkości geometrycznych, obsługi typowych przyrządów pomiarowych i wyznaczania niepewności pomiaru.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zasadniczych technik stosowanych do wytwarzania elementów, podzespołów oraz wyrobów finalnych – przyrządów i urządzeń precyzyjnych. Zrozumienie zróżnicowanych zjawisk fizycznych zachodzących podczas procesów obróbki i poznanie typowych środków technicznych do ich realizacji. Umiejętność identyfikacji stosowanych metod i sposobów technologicznych oraz projektowania kolejnych faz procesu technologicznego . Uwzględnianie w konstrukcji elementów i wyrobów uwarunkowań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Wprowadzenie. Pojęcia podstawowe: technologia, techniki wytwarzania, proces produkcyjny, proces technologiczny i jego elementy składowe. Program i rodzaje produkcji. Wyrób i jegoskładniki. Organizacja i przygotowanie produkcji. Ogólna charakterystyka sposobów formowania objętościowego elementów ze stopów metali w stanie ciekłym. Techniki formowania części drobnych i precyzyjnych: przebieg procesu, oprzyrządowanie, technologiczność konstrukcji odlewów, charakterystyka metod i zastosowanie Wytwarzanie elementów z tworzyw sztucznych i gumy Wytwarzanie elementów z proszków metali i ceramiki. Obróbka plastyczna. . Klasyfikacja sposobów obróbki plastycznej: kucie i prasowanie, walcowanie, ciągnienie, tłoczenie. Wykrawanie precyzyjne. Obróbka skrawaniem. Klasyfikacja sposobów obróbki skrawaniem Zakres stosowania obróbek: toczenia, frezowania, wiercenia, przeciągania, strugania itp. Kształtowanie skrawaniem powierzchni o złożonej geometrii – gwintów i uzębień. Klasyfikacja i ogólna charakterystyka sposobów obróbki ściernej. Materiały i narzędzia ścierne. Obróbka erozyjna. Podstawowe zjawiska drążenia elektroerozyjnego (EDM) oraz wycinania przewijaną elektrodą drutową (WEDM), chemicznego (CHM) i elektrochemicznego (ECM), laserowego (LBM), wiązką elektronów (EBM), wiązką jonów (IBM) oraz plazmy. Laboratorium Wytwarzanie elementów z tworzyw sztucznych Metody obróbki plastycznej Narzędzia skrawające Kształtowanie precyzyjnych elementów na tokarkach, frezarkach i wiertarkach Narzędzia szlifierskie i szlifowanie Obróbka ścierna powierzchniowa Drążenie elektroerozyjne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 semestrze na podstawie kolokwium. Zaliczanie laboratorium na podstawie ocen ze wszystkich ćwiczeń. Ocena z danego  ćwiczenia laboratoryjnego - ocena przygotowania studenta do zajęć, ocena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Grzesik W.: Podstawy skrawania materiałów metalowych. WNT, Warszawa 1998 Jemielniak K.: Automatyczna diagnostyka stanu narzędzia i procesu skrawania. OW PW, Warszawa 2002 Jemielniak K.: Obróbka skrawaniem. OW PW, Warszawa 1998 Kosmol J.: Automatyzacja obrabiarek i obróbki. WNT, Warszawa 1995 Oczoś K., Porzycki J.: Szlifowanie. WN-T, Warszawa, 1986 Ruszaj A.: Niekonwencjonalne metody wytwarzania elementów maszyn i narzędzi. Prace Instytutu Obróbki Skrawaniem, Kraków 1999 Wysiecki M.: Nowoczesne materiały narzędziowe. WN-T, Warszawa 1997. Dąbrowski L., Marciniak M., Nowicki B.: Obróbka skrawaniem, ścierna i erozyjna – Laboratorium. OW PW, Warszawa 1997. Erbel J. (praca zbiorowa): Encyklopedia technik wytwarzania stosowanych w przemyśle maszynowym. Tom I i II. OW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PTWI_W01: </w:t>
      </w:r>
    </w:p>
    <w:p>
      <w:pPr/>
      <w:r>
        <w:rPr/>
        <w:t xml:space="preserve">Posiada elementarną wiedzę na temat materiałów inżynierskich; w szczególności w zakresie doboru materiałów inżynierskich do zastosowań technicznych technik wytwarzania elementów i przyrządów oraz technik wytwarzania elementów i przyrządów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wykładu.
Zaliczenie wszystkich ćwiczeń laboratoryjnych (ocena przygotowania studenta do zajeć, ocena sprawozdań).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PTWI_U02: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wykładzie. Zaliczenie ćwiczeń w laboratorium (ocena przygotowania studenta do zajeć, ocena pracy studenta podczas zajeć, ocena sprawozdań).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PTWI_K01: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w czasie wykonywania ćwiczeń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2024-04-20T09:36:54+02:00</dcterms:created>
  <dcterms:modified xsi:type="dcterms:W3CDTF">2024-04-20T09:36:54+02:00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