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dr/ Szymon Zuziak/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WS1A_02_01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(liczba godzin według planu studiów) - 30; RAZEM: 30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15-30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i doskonalenie umiejętności oraz przekazanie wiadomości z zakresu techniki dyscyplin sportowych, a także zamiłowania do aktywnego spędzania czasu wolnego, dbałości o sprawność i kondycję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Zajęcia organizacyjno-porządkowe - omówienie organizacji zajęć z wychowania fizycznego, wybór dyscypliny, warunki zaliczenia i omówienie zasad BHP (2 godz.).
C2-C15 - realizacja programu wychowania fizycznego w zakresie wybranych przez studenta dyscyplin sportowych, turystyki i rekreacji (28 godz.). 
Program obejmuje:
1. Gry zespołowe - szkolenie z zakresu techniki i taktyki (piłka nożna, piłka siatkowa, piłka koszykowa). 
2. Pływanie - nauka i doskonalenie techniki. 
3. Fitnes - prowadzenie zajęć aerobiku (nauka i doskonalenie układów fatburningu i dance).
4. Kulturystyka - zajęcia obejmują ćwiczenia na siłowni oraz szkolenie z zakresu sterowania treningiem w kulturystyce. 
5. Gry rekreacyjne - szkolenie z zakresu techniki gry w tenisa stołowego, badmintona i uni-hokeja. 
6. Gimnastyka - ćwiczenia gimnastyczne prowadzone w ramach rozgrzewki, a także nauka i doskonalenie techniki podstawowych elementów gimnastyki akrobatycznej. 
7. Narciarstwo - szkolenie z narciarstwa zajazdowego w ramach obozu narciarskiego. 
8. Turystyka piesza - udział w organizowanych przez ZWFiS rajdach pieszych i obozach wędrownych.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Zajęcia Wychowania Fizycznego obowiązują studentów I, II i III semestru (KNES – II, III i IV sem), w wymiarze 2 godzin tygodniowo. Przed każdym semestrem grupy studenckie dokonują wyboru dyscypliny sportowej: piłka koszykowa, piłka nożna, piłka siatkowa, kulturystyka, tenis stołowy, badminton lub pływanie.
2.	Podstawą uzyskania zaliczenia jest: aktywne uczestnictwo w min. 12 zajęciach w semestrze, posiadania w trakcie zajęć stroju sportowego, brak spóźnień, odpowiednie zachowanie w stosunku do prowadzącego zajęcia i innych studentów.
3.	W ramach Wychowania Fizycznego uznaje się jedynie zwolnienia lekarskie długookresowe - semestralne lub całoroczne, które zwalniają z aktywnego udziału w zajęciach, a uzyskanie zaliczenia wymaga spełnienia dwóch z wymienionych poniżej warunków (z czego podpunkt „a” jest obowiązkowy):
a)	obecność na 12 zajęciach Wychowania Fizycznego w semestrze,
b)	opracowanie wybranego tematu z zakresu kultury fizycznej,
c)	aktywny udział w organizacji zajęć Wychowania Fizycznego,
d)	organizacja imprez sportowych i rekreacyjnych dla studentów naszej Uczelni,
e)	aktywny udział w działalności KU AZS.
Uwaga: Studenci ze zwolnieniami lekarskimi, którzy chcieliby aktywnie uczestniczyć w zajęciach mają obowiązek dostarczenia szczegółowej opinii lekarskiej opisującej rodzaj i charakter zalecanej (dozwolonej) aktywności fizycznej, co umożliwia aktywny udział w zajęciach w toku indywidualnym i uzyskanie zaliczenia na warunkach zwyczajnych (pkt. 2).
4.	Opuszczone zajęcia WF niezależnie od przyczyny można odrobić z inną grupą po wcześniejszym uzgodnieniu z prowadzącym zajęcia. 
5.	Dopuszczalne jest zaliczenie zajęć Wychowania Fizycznego studentów, którzy posiadają udokumentowane efekty kształcenia, uzyskane na innym kierunku studiów. Ostateczną decyzję podejmuje kierownik Zespołu Wychowania Fizycznego i Sportu.
6.	Udział w zajęciach sekcji AZS zwalnia z zajęć obowiązkowych, po uzgodnieniu z osobą prowadzącą zajęcia WF.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Arlet T. Koszykówka - podstawy techniki i taktyki. Extrema, Kraków 2001.              
 2. Bartkowiak E. Pływanie sportowe. Biblioteka Trenera, Warszawa 1999.                   
3. Demeilles L., Kruszewski M. Kulturystyka dla każdego. Siedmioróg, Wrocław 2007. 
4. Raisin L. 120 ćwiczeń dla zdrowia. Wiedza i życie 2008.                                                          5. Góralczyk R., Waśkiewicz Z., Zając A. Technika piłki nożnej - klasyfikacja, nauczanie. CUDH Miler, Katowice 2001.                                                                               
 6. Uzarowicz J. Siatkówka - co jest grane. BK, Kraków 2001.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permanentnego podnoszenia sprawności i kondycji fizycznej, które mają korzystny wpływ na zdrowie oraz aktywność osobistą i społeczną przez całe życie. Rozumie także potrzebę rozwijania umiejętności z zakresu wybranych dyscyplin sportowych, zwiększając zarówno własne możliwości uczestnictwa w obszarze kultury fizycznej w przyszłości, jak również możliwości przekazania tych umiejętności organizując proces uczenia się innych osób i inspirując je własnym przykładem.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(C1-C15)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współpracować indywidualnie i drużynowo podczas rywalizacji sportowej w grach zespołowych realizowanych w trakcie zajęć wychowania fizycznego. Podejmuje świadomie odpowiedzialność indywidualną i zespołową za wykonywanie wspólnie z drużyną działania sportowe.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(C1-C15)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p>
      <w:pPr>
        <w:keepNext w:val="1"/>
        <w:spacing w:after="10"/>
      </w:pPr>
      <w:r>
        <w:rPr>
          <w:b/>
          <w:bCs/>
        </w:rPr>
        <w:t xml:space="preserve">Charakterystyka K04_01: </w:t>
      </w:r>
    </w:p>
    <w:p>
      <w:pPr/>
      <w:r>
        <w:rPr/>
        <w:t xml:space="preserve">Potrafi określać indywidualne cele, zadania i korzyści wynikające z uczestnictwa w kulturze fizycznej, turystyce i rekreacji zarówno w ramach zajęć wychowania fizycznego, jak również w czasie wolnym w okresie studiów i w przyszłości w życiu zawodowym.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(C1-C15)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p>
      <w:pPr>
        <w:keepNext w:val="1"/>
        <w:spacing w:after="10"/>
      </w:pPr>
      <w:r>
        <w:rPr>
          <w:b/>
          <w:bCs/>
        </w:rPr>
        <w:t xml:space="preserve">Charakterystyka K07_01: </w:t>
      </w:r>
    </w:p>
    <w:p>
      <w:pPr/>
      <w:r>
        <w:rPr/>
        <w:t xml:space="preserve">							Ma świadomość negatywnego wpływu działalności człowieka na środowisko naturalne i rozwija naturalne potrzeby kontaktu z przyrodą uczestnicząc w programowych zajęciach z turystyki pieszej oraz obozów wędrownych i narciarskich.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(C1-C15)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2026-02-09T13:21:42+01:00</dcterms:created>
  <dcterms:modified xsi:type="dcterms:W3CDTF">2026-02-09T13:21:42+01:00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