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BN1A_27</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40h;
Zapoznanie się ze wskazaną literaturą 20h;
Przygotowanie do kolokwium 20h;
Przygotowanie do egzaminu 20h;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- 40h;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robót budowlanych - zaliczony 5 semestr.
</w:t>
      </w:r>
    </w:p>
    <w:p>
      <w:pPr>
        <w:keepNext w:val="1"/>
        <w:spacing w:after="10"/>
      </w:pPr>
      <w:r>
        <w:rPr>
          <w:b/>
          <w:bCs/>
        </w:rPr>
        <w:t xml:space="preserve">Limit liczby studentów: </w:t>
      </w:r>
    </w:p>
    <w:p>
      <w:pPr>
        <w:spacing w:before="20" w:after="190"/>
      </w:pPr>
      <w:r>
        <w:rPr/>
        <w:t xml:space="preserve">Wykład: min.15;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W1. Metody planowania budowy. Metody organizacji procesów budowlanych – podstawy zarządzania; metody planowania; sposoby wykonywania procesów budowlanych; metoda pracy ciągłej równomiernej; metoda mechanizacji kompleksowej. Metody planowania przedsięwzięć w oparciu o modele BIM.
W2. Harmonogramy budowlane. Problemy rozdziału zasobów – klasyfikacja harmonogramów budowlanych; graficzne formy odwzorowań na harmonogramach; sposoby kalkulacji czasu wykonania procesów budowlanych; analizy potrzeb zasobowych.
W3. Komputerowe harmonogramowanie produkcji budowlanej – modelowanie sieciowe zależności technologiczno-organizacyjnych między procesami budowlanymi; rodzaje zadań w strukturze przedsięwzięć; analiza czasowa; bilansowanie zasobów.
W4. Zagospodarowanie placu budowy. Problemy lokalizacyjno-transportowe. – struktura placu (zaplecza) budowy; organizacja zaplecza produkcyjnego; organizacja składowisk i zaplecza magazynowego; organizacja zaplecza socjalno-administracyjnego; organizacja  transportu wewnętrznego; projektowanie zaplecza budowy. 
W5. Planowanie bezpieczeństwa i ochrony zdrowia na budowie.
W6. Monitorowanie przebiegu realizacji budowy 
</w:t>
      </w:r>
    </w:p>
    <w:p>
      <w:pPr>
        <w:keepNext w:val="1"/>
        <w:spacing w:after="10"/>
      </w:pPr>
      <w:r>
        <w:rPr>
          <w:b/>
          <w:bCs/>
        </w:rPr>
        <w:t xml:space="preserve">Metody oceny: </w:t>
      </w:r>
    </w:p>
    <w:p>
      <w:pPr>
        <w:spacing w:before="20" w:after="190"/>
      </w:pPr>
      <w:r>
        <w:rPr/>
        <w:t xml:space="preserve">Zaliczenie wykładów –  pozytywne oceny z dwóch kolokwiów.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o strukturze i urządzeniach placu budowy oraz metodach ustalania ich potrzeb w zagospodarowaniu placu budowy</w:t>
      </w:r>
    </w:p>
    <w:p>
      <w:pPr>
        <w:spacing w:before="60"/>
      </w:pPr>
      <w:r>
        <w:rPr/>
        <w:t xml:space="preserve">Weryfikacja: </w:t>
      </w:r>
    </w:p>
    <w:p>
      <w:pPr>
        <w:spacing w:before="20" w:after="190"/>
      </w:pPr>
      <w:r>
        <w:rPr/>
        <w:t xml:space="preserve">Kolokwium nr 2 (W4, W5), Egzamin</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wiedzę o sposobach i metodach organizacji pracy, zna metody monitorowania przebiegu robót budowlanych, zna funkcjonalności programu do planowania i kontroli realizacji przedsięwzięć, zna przepisy bhp obowiązujące w budownictwie.</w:t>
      </w:r>
    </w:p>
    <w:p>
      <w:pPr>
        <w:spacing w:before="60"/>
      </w:pPr>
      <w:r>
        <w:rPr/>
        <w:t xml:space="preserve">Weryfikacja: </w:t>
      </w:r>
    </w:p>
    <w:p>
      <w:pPr>
        <w:spacing w:before="20" w:after="190"/>
      </w:pPr>
      <w:r>
        <w:rPr/>
        <w:t xml:space="preserve">Kolokwium Nr 1 (W1, W3), Kolokwium Nr 2 (W5), Egzamin</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metody oceny nakładów rzeczowych na wykonanie określonego zakresu robót i metody kalkulacji czasu ich wykonania. Zna techniki  harmonogramowania przedsięwzięć  z analizą potrzeb zasobowych i kosztów.</w:t>
      </w:r>
    </w:p>
    <w:p>
      <w:pPr>
        <w:spacing w:before="60"/>
      </w:pPr>
      <w:r>
        <w:rPr/>
        <w:t xml:space="preserve">Weryfikacja: </w:t>
      </w:r>
    </w:p>
    <w:p>
      <w:pPr>
        <w:spacing w:before="20" w:after="190"/>
      </w:pPr>
      <w:r>
        <w:rPr/>
        <w:t xml:space="preserve">Kolokwium Nr 1 (W1, W2, W3), Egzamin</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U02_03: </w:t>
      </w:r>
    </w:p>
    <w:p>
      <w:pPr/>
      <w:r>
        <w:rPr/>
        <w:t xml:space="preserve">Potrafi posługiwać się programem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B1A_U02_03</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U08_02: </w:t>
      </w:r>
    </w:p>
    <w:p>
      <w:pPr/>
      <w:r>
        <w:rPr/>
        <w:t xml:space="preserve">Potrafi sporządzić harmonogram realizacji przedsięwzięcia budowlanego z wykorzystaniem programu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U09_02: </w:t>
      </w:r>
    </w:p>
    <w:p>
      <w:pPr/>
      <w:r>
        <w:rPr/>
        <w:t xml:space="preserve">Potrafi symulować przebieg realizacji przedsięwzięcia programem komputerowym z analizą ryzyka czasu i kosztów realizacji przedsięwzięcia.</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B1A_U09_02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U10_01: </w:t>
      </w:r>
    </w:p>
    <w:p>
      <w:pPr/>
      <w:r>
        <w:rPr/>
        <w:t xml:space="preserve"> Potrafi uwzględnić i zapewnić włąściwą organizację i bezpieczeństwo pracy oraz użytkowania w fazie budowy i eksploatacji inwestycji. </w:t>
      </w:r>
    </w:p>
    <w:p>
      <w:pPr>
        <w:spacing w:before="60"/>
      </w:pPr>
      <w:r>
        <w:rPr/>
        <w:t xml:space="preserve">Weryfikacja: </w:t>
      </w:r>
    </w:p>
    <w:p>
      <w:pPr>
        <w:spacing w:before="20" w:after="190"/>
      </w:pPr>
      <w:r>
        <w:rPr/>
        <w:t xml:space="preserve"> Potrafi uwzględnić i zapewnić włąściwą organizację i bezpieczeństwo pracy oraz użytkowania w fazie budowy i eksploatacji inwestycji. 	Projekt (P1)</w:t>
      </w:r>
    </w:p>
    <w:p>
      <w:pPr>
        <w:spacing w:before="20" w:after="190"/>
      </w:pPr>
      <w:r>
        <w:rPr>
          <w:b/>
          <w:bCs/>
        </w:rPr>
        <w:t xml:space="preserve">Powiązane charakterystyki kierunkowe: </w:t>
      </w:r>
      <w:r>
        <w:rPr/>
        <w:t xml:space="preserve">B1A_U10_01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U11_02: </w:t>
      </w:r>
    </w:p>
    <w:p>
      <w:pPr/>
      <w:r>
        <w:rPr/>
        <w:t xml:space="preserve">Potrafi sporządzić plan bioz dla budowy.</w:t>
      </w:r>
    </w:p>
    <w:p>
      <w:pPr>
        <w:spacing w:before="60"/>
      </w:pPr>
      <w:r>
        <w:rPr/>
        <w:t xml:space="preserve">Weryfikacja: </w:t>
      </w:r>
    </w:p>
    <w:p>
      <w:pPr>
        <w:spacing w:before="20" w:after="190"/>
      </w:pPr>
      <w:r>
        <w:rPr/>
        <w:t xml:space="preserve">Projekt (P1), Kolokwium nr 2, Egzamin</w:t>
      </w:r>
    </w:p>
    <w:p>
      <w:pPr>
        <w:spacing w:before="20" w:after="190"/>
      </w:pPr>
      <w:r>
        <w:rPr>
          <w:b/>
          <w:bCs/>
        </w:rPr>
        <w:t xml:space="preserve">Powiązane charakterystyki kierunkowe: </w:t>
      </w:r>
      <w:r>
        <w:rPr/>
        <w:t xml:space="preserve">B1A_U11_02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Projekt (P1), Kolokwium nr 2</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2026-10-12T06:54:45+02:00</dcterms:created>
  <dcterms:modified xsi:type="dcterms:W3CDTF">2026-10-12T06:54:45+02:00</dcterms:modified>
</cp:coreProperties>
</file>

<file path=docProps/custom.xml><?xml version="1.0" encoding="utf-8"?>
<Properties xmlns="http://schemas.openxmlformats.org/officeDocument/2006/custom-properties" xmlns:vt="http://schemas.openxmlformats.org/officeDocument/2006/docPropsVTypes"/>
</file>