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10h;
Zapoznanie się z literaturą 10h;
Wykonanie projektu 30h;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Razem 10h=0,4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 literaturą 10h;
Wykonanie projektu 30h;
Razem 50h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P1: Opracowanie specyfikacji technicznej wykonania i odbioru robót nowoczesnej technologii budowlanej, którą należy zastosować do rozwiązania konkretnego, wskazanego przez prowadzącego zajęcia, problemu budowlanego. Przygotowanie i przedstawienie prezentacji wybranego rozwiązania.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pozytywna ocena z opracowania projektowego.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 (red.), Innowacyjne wyzwania techniki budowlanej, ITB, Warszawa, 2017.
3. Instytut Techniki Budowlanej, Warunki techniczne wykonania i odbioru robót budowlanych, Warszawa 2003-2012. 
4. Materiały konferencyjne Ogólnopolskich Konferencji „Warsztat Pracy Projektanta Konstrukcji”, Ustroń – Szczyrk 2000-2012.                                                                                 5. Praca zbiorowa pod red. Janusza Panasa, Nowy poradnik majstra budowlanego, Arkady, Warszawa, 2012.
6. Artykuły z wydawnictw zawodowych inżynierów budownictwa: Przegląd Budowlany, Inżynieria i Budownictwo, Murator, Builder , itd.
7. Materiały promocyjne i technologiczne firm oferujących nowoczesne technologie dla budownictwa
8. Rokiel M., Wycena nowych technologii w budownictwie, Polcen,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budowlane, ich warunki stosowania w różnych warunkach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U03_02: </w:t>
      </w:r>
    </w:p>
    <w:p>
      <w:pPr/>
      <w:r>
        <w:rPr/>
        <w:t xml:space="preserve">Potrafi opracować opis nowej technologii robót budowlanych w specyfikacjach technicznych wykonania i odbioru robót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technologii w określonej sytuacji projektowej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przygotować prezentację opracowanego  opisu technologi  robót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P1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2024-05-20T09:26:02+02:00</dcterms:created>
  <dcterms:modified xsi:type="dcterms:W3CDTF">2024-05-20T09:26:02+02:00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