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Odnawialne źródła energii (IN1A_62A)</w:t>
      </w:r>
    </w:p>
    <w:p>
      <w:pPr>
        <w:keepNext w:val="1"/>
        <w:spacing w:after="10"/>
      </w:pPr>
      <w:r>
        <w:rPr>
          <w:b/>
          <w:bCs/>
        </w:rPr>
        <w:t xml:space="preserve">Koordynator przedmiotu: </w:t>
      </w:r>
    </w:p>
    <w:p>
      <w:pPr>
        <w:spacing w:before="20" w:after="190"/>
      </w:pPr>
      <w:r>
        <w:rPr/>
        <w:t xml:space="preserve">dr hab. inż./ Dorota Bzowska</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IN1A_62A</w:t>
      </w:r>
    </w:p>
    <w:p>
      <w:pPr>
        <w:keepNext w:val="1"/>
        <w:spacing w:after="10"/>
      </w:pPr>
      <w:r>
        <w:rPr>
          <w:b/>
          <w:bCs/>
        </w:rPr>
        <w:t xml:space="preserve">Semestr nominalny: </w:t>
      </w:r>
    </w:p>
    <w:p>
      <w:pPr>
        <w:spacing w:before="20" w:after="190"/>
      </w:pPr>
      <w:r>
        <w:rPr/>
        <w:t xml:space="preserve">7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- 20, przygotowanie do zajęć - 10, zapoznanie ze wskazaną literaturą - 10, przygotowanie do kolokwium - 10;
Razem - 50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- 20 h; 
Razem - 20 h = 0,8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Wykład: min. 15</w:t>
      </w:r>
    </w:p>
    <w:p>
      <w:pPr>
        <w:keepNext w:val="1"/>
        <w:spacing w:after="10"/>
      </w:pPr>
      <w:r>
        <w:rPr>
          <w:b/>
          <w:bCs/>
        </w:rPr>
        <w:t xml:space="preserve">Cel przedmiotu: </w:t>
      </w:r>
    </w:p>
    <w:p>
      <w:pPr>
        <w:spacing w:before="20" w:after="190"/>
      </w:pPr>
      <w:r>
        <w:rPr/>
        <w:t xml:space="preserve">Zapoznanie słuchaczy z wiedzą o charakterze ogólnym z zakresu odnawialnych źródeł energii a także prognoz ich wykorzystania. Nauczanie przedmiotu ma zapewnić poznanie: podstaw teoretycznych i zasad wykorzystania odnawialnych źródeł energii, technicznych możliwości ich wykorzystania, a w szczególności w ciepłownictwie i ogrzewnictwie a także w produkcji energii elektrycznej. Celem jest również przygotowanie do obliczeń wymienników ciepła, rozwiązywania zagadnień z techniki chłodniczej, pomp ciepła, skojarzonego wytwarzania ciepła. </w:t>
      </w:r>
    </w:p>
    <w:p>
      <w:pPr>
        <w:keepNext w:val="1"/>
        <w:spacing w:after="10"/>
      </w:pPr>
      <w:r>
        <w:rPr>
          <w:b/>
          <w:bCs/>
        </w:rPr>
        <w:t xml:space="preserve">Treści kształcenia: </w:t>
      </w:r>
    </w:p>
    <w:p>
      <w:pPr>
        <w:spacing w:before="20" w:after="190"/>
      </w:pPr>
      <w:r>
        <w:rPr/>
        <w:t xml:space="preserve">W1 - Energetyka konwencjonalna a środowisko naturalne; 
W2 - Energooszczędne technologie w tym kogeneracja, trójgeneracja;
W3 - Energetyka jądrowa a naturalne środowisko człowieka; odnawialne źródła energii: podział, techniczne możliwości wykorzystania, plany i prognozy w Polsce i UE; 
W4 - Energia wody: małe i duże elektrownie wodne energia pływów i fal morskich; 
W5 - Energia wiatru: charakterystyka energii, prognozy i perspektywy; siłownie wiatrowe;
W6 - Energia promieniowania słonecznego: podstawy teoretyczne, możliwości termicznego wykorzystania energii słonecznej; pasywne i aktywne systemy słoneczne, ogniwa fotowoltaiczne; 
W7 - Energia geotermalna niskotemperaturowa; pompy ciepła;
W8 - Biomasa i biogaz, biopaliwa, biogaz wysypiskowy;
W9 - Wodór jako paliwo przyszłości, ogniwa paliwowe.</w:t>
      </w:r>
    </w:p>
    <w:p>
      <w:pPr>
        <w:keepNext w:val="1"/>
        <w:spacing w:after="10"/>
      </w:pPr>
      <w:r>
        <w:rPr>
          <w:b/>
          <w:bCs/>
        </w:rPr>
        <w:t xml:space="preserve">Metody oceny: </w:t>
      </w:r>
    </w:p>
    <w:p>
      <w:pPr>
        <w:spacing w:before="20" w:after="190"/>
      </w:pPr>
      <w:r>
        <w:rPr/>
        <w:t xml:space="preserve">Warunkiem zaliczenia przedmiotu jest zaliczenie dwóch kolokwiów. Kolokwia oceniane są punktowo w skali od 0 do 100. Przeliczanie punktów na oceny przebiega wg. schematu:
5,0 –  91-100%, 4,5 –  81-90%, 4,0 –  71-80%, 3,5 –  61-70%, 3,0 –  51-60%, 2,0 –  0-50%
Wyznaczane są konsultacje w uzgodnionych wcześniej terminach. Prowadzący ma kontakt e-mailowy ze studentami.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Chwieduk D., Modelowanie i analiza pozyskiwania oraz konwersji termicznej energii promienio. słonecznego w budynku, IPPT, 2006
2. Dubas J., Tomczyk A., Zakładanie, pielęgnacja i ochrona wierzb energetycznych, wyd. SGGW, Warszawa 2005
3. Gardziuk P. i in., Biopaliwa, wyd. Wieś Jutra, Warszawa 2003
4. Grzybek A. i in., Słoma energetyczne paliwo, wyd. Wieś Jutra, 2001
5. Lorenc H., Struktura i zasoby energetyczne wiatru w Polsce, IMGW, seria Meteorologia-25, 1996
6. Pluta Z., Podstawy teoretyczne fototermicznej konwersji energii słonecznej, P.W., 2000
7. Pluta Z., Słoneczne instalacje energetyczne, P.W., 2003
8. Poradnik Mechanika, Turbiny wodne,
9.  Hoffman, Małe elektrownie wodne, Nabba, 1992
10. Recknagel-Sprenger-Schramek, Kompendium wiedzy Ogrzewanie, Klimatyzacja, Ciepła Woda, Chłodnictwo. Poradnik, Omni Scala, Wrocław 2008
11. Sorensen B., Renewable Energy, Roskilde Univ. Acad. Press, 2000
12. http://www.ieo.pl/  - Instytut Energetyki Odnawialnej.</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W01_01: </w:t>
      </w:r>
    </w:p>
    <w:p>
      <w:pPr/>
      <w:r>
        <w:rPr/>
        <w:t xml:space="preserve">Ma podstawową wiedzę matamatyczną umożliwiającą wykonanie obliczeń związanych z instalacjami energetycznymi wykorzystującymi energię ze źródeł odnawialnych</w:t>
      </w:r>
    </w:p>
    <w:p>
      <w:pPr>
        <w:spacing w:before="60"/>
      </w:pPr>
      <w:r>
        <w:rPr/>
        <w:t xml:space="preserve">Weryfikacja: </w:t>
      </w:r>
    </w:p>
    <w:p>
      <w:pPr>
        <w:spacing w:before="20" w:after="190"/>
      </w:pPr>
      <w:r>
        <w:rPr/>
        <w:t xml:space="preserve">Kolokwia </w:t>
      </w:r>
    </w:p>
    <w:p>
      <w:pPr>
        <w:spacing w:before="20" w:after="190"/>
      </w:pPr>
      <w:r>
        <w:rPr>
          <w:b/>
          <w:bCs/>
        </w:rPr>
        <w:t xml:space="preserve">Powiązane charakterystyki kierunkowe: </w:t>
      </w:r>
      <w:r>
        <w:rPr/>
        <w:t xml:space="preserve">I1A_W01_01</w:t>
      </w:r>
    </w:p>
    <w:p>
      <w:pPr>
        <w:spacing w:before="20" w:after="190"/>
      </w:pPr>
      <w:r>
        <w:rPr>
          <w:b/>
          <w:bCs/>
        </w:rPr>
        <w:t xml:space="preserve">Powiązane charakterystyki obszarowe: </w:t>
      </w:r>
      <w:r>
        <w:rPr/>
        <w:t xml:space="preserve">I.P6S_WG.o</w:t>
      </w:r>
    </w:p>
    <w:p>
      <w:pPr>
        <w:keepNext w:val="1"/>
        <w:spacing w:after="10"/>
      </w:pPr>
      <w:r>
        <w:rPr>
          <w:b/>
          <w:bCs/>
        </w:rPr>
        <w:t xml:space="preserve">Charakterystyka W05_01: </w:t>
      </w:r>
    </w:p>
    <w:p>
      <w:pPr/>
      <w:r>
        <w:rPr/>
        <w:t xml:space="preserve">Ma podstawową wiedzę o tendencjach rozwojowych z zakresu wykorzystania energii ze źródeł odnawialnych</w:t>
      </w:r>
    </w:p>
    <w:p>
      <w:pPr>
        <w:spacing w:before="60"/>
      </w:pPr>
      <w:r>
        <w:rPr/>
        <w:t xml:space="preserve">Weryfikacja: </w:t>
      </w:r>
    </w:p>
    <w:p>
      <w:pPr>
        <w:spacing w:before="20" w:after="190"/>
      </w:pPr>
      <w:r>
        <w:rPr/>
        <w:t xml:space="preserve">Kolokwia</w:t>
      </w:r>
    </w:p>
    <w:p>
      <w:pPr>
        <w:spacing w:before="20" w:after="190"/>
      </w:pPr>
      <w:r>
        <w:rPr>
          <w:b/>
          <w:bCs/>
        </w:rPr>
        <w:t xml:space="preserve">Powiązane charakterystyki kierunkowe: </w:t>
      </w:r>
      <w:r>
        <w:rPr/>
        <w:t xml:space="preserve">I1A_W05_01</w:t>
      </w:r>
    </w:p>
    <w:p>
      <w:pPr>
        <w:spacing w:before="20" w:after="190"/>
      </w:pPr>
      <w:r>
        <w:rPr>
          <w:b/>
          <w:bCs/>
        </w:rPr>
        <w:t xml:space="preserve">Powiązane charakterystyki obszarowe: </w:t>
      </w:r>
      <w:r>
        <w:rPr/>
        <w:t xml:space="preserve">I.P6S_WG.o</w:t>
      </w:r>
    </w:p>
    <w:p>
      <w:pPr>
        <w:keepNext w:val="1"/>
        <w:spacing w:after="10"/>
      </w:pPr>
      <w:r>
        <w:rPr>
          <w:b/>
          <w:bCs/>
        </w:rPr>
        <w:t xml:space="preserve">Charakterystyka W08_03: </w:t>
      </w:r>
    </w:p>
    <w:p>
      <w:pPr/>
      <w:r>
        <w:rPr/>
        <w:t xml:space="preserve">Ma podstawową wiedzę nt. wpływu podejmowanych inwestycji wykorzystujących odnawialne źródła energii na kondycję środowiska naturalnego</w:t>
      </w:r>
    </w:p>
    <w:p>
      <w:pPr>
        <w:spacing w:before="60"/>
      </w:pPr>
      <w:r>
        <w:rPr/>
        <w:t xml:space="preserve">Weryfikacja: </w:t>
      </w:r>
    </w:p>
    <w:p>
      <w:pPr>
        <w:spacing w:before="20" w:after="190"/>
      </w:pPr>
      <w:r>
        <w:rPr/>
        <w:t xml:space="preserve">Kolokwia </w:t>
      </w:r>
    </w:p>
    <w:p>
      <w:pPr>
        <w:spacing w:before="20" w:after="190"/>
      </w:pPr>
      <w:r>
        <w:rPr>
          <w:b/>
          <w:bCs/>
        </w:rPr>
        <w:t xml:space="preserve">Powiązane charakterystyki kierunkowe: </w:t>
      </w:r>
      <w:r>
        <w:rPr/>
        <w:t xml:space="preserve">I1A_W08_03</w:t>
      </w:r>
    </w:p>
    <w:p>
      <w:pPr>
        <w:spacing w:before="20" w:after="190"/>
      </w:pPr>
      <w:r>
        <w:rPr>
          <w:b/>
          <w:bCs/>
        </w:rPr>
        <w:t xml:space="preserve">Powiązane charakterystyki obszarowe: </w:t>
      </w:r>
      <w:r>
        <w:rPr/>
        <w:t xml:space="preserve">I.P6S_WK</w:t>
      </w:r>
    </w:p>
    <w:p>
      <w:pPr>
        <w:keepNext w:val="1"/>
        <w:spacing w:after="10"/>
      </w:pPr>
      <w:r>
        <w:rPr>
          <w:b/>
          <w:bCs/>
        </w:rPr>
        <w:t xml:space="preserve">Charakterystyka W12_01: </w:t>
      </w:r>
    </w:p>
    <w:p>
      <w:pPr/>
      <w:r>
        <w:rPr/>
        <w:t xml:space="preserve">Zna podstawowe technologie wykorzystujące odnawialne źródła energii</w:t>
      </w:r>
    </w:p>
    <w:p>
      <w:pPr>
        <w:spacing w:before="60"/>
      </w:pPr>
      <w:r>
        <w:rPr/>
        <w:t xml:space="preserve">Weryfikacja: </w:t>
      </w:r>
    </w:p>
    <w:p>
      <w:pPr>
        <w:spacing w:before="20" w:after="190"/>
      </w:pPr>
      <w:r>
        <w:rPr/>
        <w:t xml:space="preserve">Kolokwia</w:t>
      </w:r>
    </w:p>
    <w:p>
      <w:pPr>
        <w:spacing w:before="20" w:after="190"/>
      </w:pPr>
      <w:r>
        <w:rPr>
          <w:b/>
          <w:bCs/>
        </w:rPr>
        <w:t xml:space="preserve">Powiązane charakterystyki kierunkowe: </w:t>
      </w:r>
      <w:r>
        <w:rPr/>
        <w:t xml:space="preserve">I1A_W12_01</w:t>
      </w:r>
    </w:p>
    <w:p>
      <w:pPr>
        <w:spacing w:before="20" w:after="190"/>
      </w:pPr>
      <w:r>
        <w:rPr>
          <w:b/>
          <w:bCs/>
        </w:rPr>
        <w:t xml:space="preserve">Powiązane charakterystyki obszarowe: </w:t>
      </w:r>
      <w:r>
        <w:rPr/>
        <w:t xml:space="preserve">III.P6S_WG</w:t>
      </w:r>
    </w:p>
    <w:p>
      <w:pPr>
        <w:pStyle w:val="Heading3"/>
      </w:pPr>
      <w:bookmarkStart w:id="3" w:name="_Toc3"/>
      <w:r>
        <w:t>Profil ogólnoakademicki - umiejętności</w:t>
      </w:r>
      <w:bookmarkEnd w:id="3"/>
    </w:p>
    <w:p>
      <w:pPr>
        <w:keepNext w:val="1"/>
        <w:spacing w:after="10"/>
      </w:pPr>
      <w:r>
        <w:rPr>
          <w:b/>
          <w:bCs/>
        </w:rPr>
        <w:t xml:space="preserve">Charakterystyka U13_01: </w:t>
      </w:r>
    </w:p>
    <w:p>
      <w:pPr/>
      <w:r>
        <w:rPr/>
        <w:t xml:space="preserve">Potrafi dokonać ocenę przyjętego rozwiązania pod kątem wykorzyatania energii ze źródeł odnawialnych, w tym konwersji promieniowania słonecznego</w:t>
      </w:r>
    </w:p>
    <w:p>
      <w:pPr>
        <w:spacing w:before="60"/>
      </w:pPr>
      <w:r>
        <w:rPr/>
        <w:t xml:space="preserve">Weryfikacja: </w:t>
      </w:r>
    </w:p>
    <w:p>
      <w:pPr>
        <w:spacing w:before="20" w:after="190"/>
      </w:pPr>
      <w:r>
        <w:rPr/>
        <w:t xml:space="preserve">Kolokwia i projekt</w:t>
      </w:r>
    </w:p>
    <w:p>
      <w:pPr>
        <w:spacing w:before="20" w:after="190"/>
      </w:pPr>
      <w:r>
        <w:rPr>
          <w:b/>
          <w:bCs/>
        </w:rPr>
        <w:t xml:space="preserve">Powiązane charakterystyki kierunkowe: </w:t>
      </w:r>
      <w:r>
        <w:rPr/>
        <w:t xml:space="preserve">I1A_U13_01</w:t>
      </w:r>
    </w:p>
    <w:p>
      <w:pPr>
        <w:spacing w:before="20" w:after="190"/>
      </w:pPr>
      <w:r>
        <w:rPr>
          <w:b/>
          <w:bCs/>
        </w:rPr>
        <w:t xml:space="preserve">Powiązane charakterystyki obszarowe: </w:t>
      </w:r>
      <w:r>
        <w:rPr/>
        <w:t xml:space="preserve">III.P6S_UW.o</w:t>
      </w:r>
    </w:p>
    <w:p>
      <w:pPr>
        <w:keepNext w:val="1"/>
        <w:spacing w:after="10"/>
      </w:pPr>
      <w:r>
        <w:rPr>
          <w:b/>
          <w:bCs/>
        </w:rPr>
        <w:t xml:space="preserve">Charakterystyka U13_02: </w:t>
      </w:r>
    </w:p>
    <w:p>
      <w:pPr/>
      <w:r>
        <w:rPr/>
        <w:t xml:space="preserve">Potrafi dokonać ocenę przyjętego rozwiązania pod kątem wykorzyatania energii ze źródeł odnawialnych, w tym konwersji promieniowania słonecznego
</w:t>
      </w:r>
    </w:p>
    <w:p>
      <w:pPr>
        <w:spacing w:before="60"/>
      </w:pPr>
      <w:r>
        <w:rPr/>
        <w:t xml:space="preserve">Weryfikacja: </w:t>
      </w:r>
    </w:p>
    <w:p>
      <w:pPr>
        <w:spacing w:before="20" w:after="190"/>
      </w:pPr>
      <w:r>
        <w:rPr/>
        <w:t xml:space="preserve">Kolokwia
</w:t>
      </w:r>
    </w:p>
    <w:p>
      <w:pPr>
        <w:spacing w:before="20" w:after="190"/>
      </w:pPr>
      <w:r>
        <w:rPr>
          <w:b/>
          <w:bCs/>
        </w:rPr>
        <w:t xml:space="preserve">Powiązane charakterystyki kierunkowe: </w:t>
      </w:r>
      <w:r>
        <w:rPr/>
        <w:t xml:space="preserve">I1A_U13_02</w:t>
      </w:r>
    </w:p>
    <w:p>
      <w:pPr>
        <w:spacing w:before="20" w:after="190"/>
      </w:pPr>
      <w:r>
        <w:rPr>
          <w:b/>
          <w:bCs/>
        </w:rPr>
        <w:t xml:space="preserve">Powiązane charakterystyki obszarowe: </w:t>
      </w:r>
      <w:r>
        <w:rPr/>
        <w:t xml:space="preserve">III.P6S_UW.o</w:t>
      </w:r>
    </w:p>
    <w:p>
      <w:pPr>
        <w:keepNext w:val="1"/>
        <w:spacing w:after="10"/>
      </w:pPr>
      <w:r>
        <w:rPr>
          <w:b/>
          <w:bCs/>
        </w:rPr>
        <w:t xml:space="preserve">Charakterystyka U16_01: </w:t>
      </w:r>
    </w:p>
    <w:p>
      <w:pPr/>
      <w:r>
        <w:rPr/>
        <w:t xml:space="preserve">Potrafi zaproponować usprawnienia istniejących rozwiązań technicznych w zakresie  układów, w tym hybrydowych, wykorzystujących energię ze źródeł odnawialnych</w:t>
      </w:r>
    </w:p>
    <w:p>
      <w:pPr>
        <w:spacing w:before="60"/>
      </w:pPr>
      <w:r>
        <w:rPr/>
        <w:t xml:space="preserve">Weryfikacja: </w:t>
      </w:r>
    </w:p>
    <w:p>
      <w:pPr>
        <w:spacing w:before="20" w:after="190"/>
      </w:pPr>
      <w:r>
        <w:rPr/>
        <w:t xml:space="preserve">Kolokwia i projekt</w:t>
      </w:r>
    </w:p>
    <w:p>
      <w:pPr>
        <w:spacing w:before="20" w:after="190"/>
      </w:pPr>
      <w:r>
        <w:rPr>
          <w:b/>
          <w:bCs/>
        </w:rPr>
        <w:t xml:space="preserve">Powiązane charakterystyki kierunkowe: </w:t>
      </w:r>
      <w:r>
        <w:rPr/>
        <w:t xml:space="preserve">I1A_U16_01</w:t>
      </w:r>
    </w:p>
    <w:p>
      <w:pPr>
        <w:spacing w:before="20" w:after="190"/>
      </w:pPr>
      <w:r>
        <w:rPr>
          <w:b/>
          <w:bCs/>
        </w:rPr>
        <w:t xml:space="preserve">Powiązane charakterystyki obszarowe: </w:t>
      </w:r>
      <w:r>
        <w:rPr/>
        <w:t xml:space="preserve">III.P6S_UW.o</w:t>
      </w:r>
    </w:p>
    <w:p>
      <w:pPr>
        <w:pStyle w:val="Heading3"/>
      </w:pPr>
      <w:bookmarkStart w:id="4" w:name="_Toc4"/>
      <w:r>
        <w:t>Profil ogólnoakademicki - kompetencje społeczne</w:t>
      </w:r>
      <w:bookmarkEnd w:id="4"/>
    </w:p>
    <w:p>
      <w:pPr>
        <w:keepNext w:val="1"/>
        <w:spacing w:after="10"/>
      </w:pPr>
      <w:r>
        <w:rPr>
          <w:b/>
          <w:bCs/>
        </w:rPr>
        <w:t xml:space="preserve">Charakterystyka K01_01: </w:t>
      </w:r>
    </w:p>
    <w:p>
      <w:pPr/>
      <w:r>
        <w:rPr/>
        <w:t xml:space="preserve">Rozumie potrzebę ciągłego śledzenia rozwoju technologii wykorzystujących źródła naturalne</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I1A_K01_01</w:t>
      </w:r>
    </w:p>
    <w:p>
      <w:pPr>
        <w:spacing w:before="20" w:after="190"/>
      </w:pPr>
      <w:r>
        <w:rPr>
          <w:b/>
          <w:bCs/>
        </w:rPr>
        <w:t xml:space="preserve">Powiązane charakterystyki obszarowe: </w:t>
      </w:r>
      <w:r>
        <w:rPr/>
        <w:t xml:space="preserve">I.P6S_KK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2024-05-14T19:57:10+02:00</dcterms:created>
  <dcterms:modified xsi:type="dcterms:W3CDTF">2024-05-14T19:57:10+02:00</dcterms:modified>
</cp:coreProperties>
</file>

<file path=docProps/custom.xml><?xml version="1.0" encoding="utf-8"?>
<Properties xmlns="http://schemas.openxmlformats.org/officeDocument/2006/custom-properties" xmlns:vt="http://schemas.openxmlformats.org/officeDocument/2006/docPropsVTypes"/>
</file>