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konsulatacjach – 1 h
Razem w semestrze 46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FOT_W13, 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PO_W03: </w:t>
      </w:r>
    </w:p>
    <w:p>
      <w:pPr/>
      <w:r>
        <w:rPr/>
        <w:t xml:space="preserve">Ma podstawową wiedzę dotycząca przeprowadzania procesu wytwarzania oprogramowania ugruntowaną doświadczeniem. Potrafi korzstać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wykonania symulacji procesu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opisać projekt i jego rozwój poprzez przygotowanie jego specyfikacji jak również zaraportować postęp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X1A_U05, T1A_U02,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we właściwym dla siebie tempie ale według zadanego haronogramu.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T1A_U02, T1A_U14,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2026-08-26T17:41:33+02:00</dcterms:created>
  <dcterms:modified xsi:type="dcterms:W3CDTF">2026-08-26T17:41:33+02:00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