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fizyki statystycznej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Agata Fronczak, prof. uczelni, agata.fronczak@pw.edu.pl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1050-FO000-ISP-5EFS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35 h; w tym
	a) obecność na wykładach – 15 h
	b) obecność na ćwiczeniach/laboratoriach – 15 h
	d) uczestniczenie w konsultacjach (nieobowiązkowe) –  5 h
2. praca własna studenta – 15 h; w tym
	a) przygotowanie do ćwiczeń i do kolokwiów – 10 h
	b) zapoznanie się z literaturą – 5 h
Razem w semestrze 50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 h
2.	obecność na ćwiczeniach – 15 h
3.	uczestniczenie w konsultacjach – 5 h
Razem w semestrze 35 h, co odpowiada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ćwiczenia rachunkowe – 15 h
2.	przygotowanie do kolokwiów na podstawie zestawów zadań: 10 h
Razem w semestrze 25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metodami fizyki statystycznej, które mają zastosowanie w różnych zagadnieniach teoretycznych związanych z: promieniowaniem elektomagnetycznym (fizyka gazu fotonowego) i własnościami ciał statałych (fonony optyczne, aktustyczne; kryształy fotonowe).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omawiane podczas wykładów: 
1.	Termodynamika klasyczna, gaz doskonały: 1h
(zasady termodynamiki; procesy odwracalne i nieodwracalne; klasyczny gaz doskonały jako model prototypowy układu termodynamicznego; termodynamika gazu fotonowego)
2.	Entropia, potencjały termodynamiczne: 2h
(definicja entropii i przyrostu entropii, przepłw i produkcja entropii w procescha odwracalnych i nieodwacalnych; potencjały termodynamiczne)
3.	Podstawowe pojęcia fizyki statystycznej: 2h
(mikrostan, makrostan, przestrzeń stanów)
4.	Elementy rachunku prawdopodobienstwa i kombinatoryki w fizyce statystycznej: 2h (przestrzeń stanów, jako przestrzeń zdarzeń elementarnych)
5.	Rozkład mikrokanoniczny w fizyce statystycznej, przykłady: 2h (podstawowy postulat fizyki statystycznej, hipoteza ergodyczna, entropia statystyczna, przykład gazu doskonałego, paramagnetyk)
6.	Rozkład kanoniczny: 2h
(podstawowe wzory związane z zespołem kanonicznym, przykłady: ciało stałe Einsteina, fonony optyczne i akustyczne w siecia krystalicznej)
7.	Rozkład wielki kanoniczny i statystyki kwantowe: 1h
(wyprowadzenie i własności rozkładów Fermiego-Diraca i Bosego-Einsteina, fotony jako bozony)
8.	Funkcja gęstości stanów: 1h
(funkcja gęstości stanów – definicja i przykłady; funkcja gęstości dla cząstek klasycznych, bozonów i fermionów, fotony jako bozony bez masy spoczykowej);
9.	Własności gazu fotonowego: 2h
(rozkład Plancka, prawo przesunięć Wiena, prawo Stefana-Boltzmanna, równanie stanu gazu fotonowego, ciśnienie światła)
Ćwieczenia rachunkowe nawiązują do treści omówionych na wykładzie.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zaliczenia przedmiotu:
1.	Na koniec semestru prowadzący wystawia studentowi jedną ocenę, biorąc pod uwagę oceny uzyskane przez studenta podczas dwóch kolokwiów zorganizowanych w trakcie semestru.
2.	Aby zaliczyć przedmiot student musi uzyskać pozytywną ocenę 
(tj. przynajmniej ocenę 3,0) z obydwu kolokwiów.
3.	Terminy kolokwiów zostaną ustalone w pierwszym tygodniu zajęć.
4.	Kolokwia będą obejmowały materiał omówiony na wykładzie i na ćwiczeniach rachunkowych. Będą składały się z 5 krótkich pytań teoretycznych i zadań rachunkowych. 4 spośród tych pytań/zadań zostaną wybrane spośród pytań/zadań umieszczonych w podrozdziałach pt. Pytania kontrolne i Przykładowe zadania kończących każdy rozdział skryptu. 
5.	Kolokwium poprawkowe. Po zakończeniu zajęć w semestrze zostaną zorganizowane kolokwia poprawkowe. Można poprawiać jedno lub obydwa kolokwia. Podczas wystawiania oceny końcowej będzie brana pod uwagę lepsza z uzyskanych ocen.
6.	System oceniania: ocena z każdego kolokwium jest przeliczana na punkty: ocena 5 – 5 pkt.; ocena 4,5 – 4,5 pkt. itd. Końcowa ocena 
z przedmiotu zależy od sumy punktów uzyskanych podczas dwóch kolokwiów: 
Suma punktów	Końcowa ocena z przedmiotu
9,5 – 10 	5
8,5 – 9	4,5
7,5 – 8	4
6,5 – 7	3,5
6	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 wykładu i do ćwiczeń w postaci skryptu, prezentacji 
i zestawów zadań rachunkowych do realizacji podczas zajęć są dostępne na stronie przedmiotu: http://if.pw.edu.pl/~agatka/efs.html
Literatura uzupełniająca
1.	K. Huang, Podstawy fizyki statystycznej, PWN
2.	A. Zagórski, Fizyka statystyczna, Oficyna Wydawnicza PW
3.	A. Fronczak, Zadania i problemy z rozwiązaniami z termodynamiki i fizyki statystycznej , Oficyna Wydawnicza PW
4.	J. Jakubowski, R. Sztencel, Rachunek prawdopodobieństwa dla prawie każdego, Script, Warszawa 2002 (Wydanie II)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http://if.pw.edu.pl/~agatka/efs.html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5EFA_W01: </w:t>
      </w:r>
    </w:p>
    <w:p>
      <w:pPr/>
      <w:r>
        <w:rPr/>
        <w:t xml:space="preserve">Ma podstawową wiedzę w zakresie rachunku prawdopodobieństwa i statystyki matematycznej oraz wie w jaki sposób fizyka teoretyczna wykorzystuje tę wiedzę w zakresie metod fizyki kwantowej i statystycznej.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T1A_W07</w:t>
      </w:r>
    </w:p>
    <w:p>
      <w:pPr>
        <w:keepNext w:val="1"/>
        <w:spacing w:after="10"/>
      </w:pPr>
      <w:r>
        <w:rPr>
          <w:b/>
          <w:bCs/>
        </w:rPr>
        <w:t xml:space="preserve">Efekt 5EFA_W02: </w:t>
      </w:r>
    </w:p>
    <w:p>
      <w:pPr/>
      <w:r>
        <w:rPr/>
        <w:t xml:space="preserve">Ma podbudowaną teoretycznie wiedzę z zakresu metod teoretycznych fizyki i fotoniki w zakresie fizyki statystycznej. Rozumie skąd biorą się podstawowe prawa związane z termodynamiką ciała stałego i promieniowania elektromagnetycznego (gazu fotonów).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T1A_W02, T1A_W03,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5EFA_U01: </w:t>
      </w:r>
    </w:p>
    <w:p>
      <w:pPr/>
      <w:r>
        <w:rPr/>
        <w:t xml:space="preserve">Potrafi wyjaśnić, korzystając z odpowiednich metod matematycznych (m.in. statystyki matematycznej) i fizycznych, podstawowe własności materii i promieniowania EM. Rozumie podstawy teoretyczne rachunku błędów.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rozwiązywanie zadań rachunkowych podczas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FOT_U03, FOT_U05, FOT_U07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T1A_U01, T1A_U02, T1A_U07, InzA_U01, X1A_U06, X1A_U09, T1A_U02, T1A_U07, T1A_U08, X1A_U01, 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5EFA_K01: </w:t>
      </w:r>
    </w:p>
    <w:p>
      <w:pPr/>
      <w:r>
        <w:rPr/>
        <w:t xml:space="preserve">Rozumie potrzebę ciągłego dokształcania się i konieczność rozumienia pozatechnicznych, nieinżynierskich aspektów pracy inżynierskiej fotonika.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konsultacje z wykładowcą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2026-06-25T06:56:08+02:00</dcterms:created>
  <dcterms:modified xsi:type="dcterms:W3CDTF">2026-06-25T06:56:08+02:00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