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PFE_W01: </w:t>
      </w:r>
    </w:p>
    <w:p>
      <w:pPr/>
      <w:r>
        <w:rPr/>
        <w:t xml:space="preserve">Zna podstawowe równania opisujące strukturę przestrzenną rdzenia reaktora i dynamikę czasową procesu wypalania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PFE_W02: </w:t>
      </w:r>
    </w:p>
    <w:p>
      <w:pPr/>
      <w:r>
        <w:rPr/>
        <w:t xml:space="preserve">Ma pojęcie o warunkach bezpiecznego działania reaktora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FT2_W07</w:t>
      </w:r>
    </w:p>
    <w:p>
      <w:pPr>
        <w:spacing w:before="20" w:after="190"/>
      </w:pPr>
      <w:r>
        <w:rPr>
          <w:b/>
          <w:bCs/>
        </w:rPr>
        <w:t xml:space="preserve">Powiązane efekty obszarowe: </w:t>
      </w:r>
      <w:r>
        <w:rPr/>
        <w:t xml:space="preserve">X2A_W05, T2A_W06</w:t>
      </w:r>
    </w:p>
    <w:p>
      <w:pPr>
        <w:keepNext w:val="1"/>
        <w:spacing w:after="10"/>
      </w:pPr>
      <w:r>
        <w:rPr>
          <w:b/>
          <w:bCs/>
        </w:rPr>
        <w:t xml:space="preserve">Efekt PFE_W03: </w:t>
      </w:r>
    </w:p>
    <w:p>
      <w:pPr/>
      <w:r>
        <w:rPr/>
        <w:t xml:space="preserve">Ma pojęcie o współczesnych problemach zagospodarowania wypalonego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keepNext w:val="1"/>
        <w:spacing w:after="10"/>
      </w:pPr>
      <w:r>
        <w:rPr>
          <w:b/>
          <w:bCs/>
        </w:rPr>
        <w:t xml:space="preserve">Efekt PFE_W04: </w:t>
      </w:r>
    </w:p>
    <w:p>
      <w:pPr/>
      <w:r>
        <w:rPr/>
        <w:t xml:space="preserve">Ma podstawową, uporządkowaną, podbudowaną teoretycznie wiedzę w problematyce energetyki jądrowej i jej możliwości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pStyle w:val="Heading3"/>
      </w:pPr>
      <w:bookmarkStart w:id="3" w:name="_Toc3"/>
      <w:r>
        <w:t>Profil ogólnoakademicki - umiejętności</w:t>
      </w:r>
      <w:bookmarkEnd w:id="3"/>
    </w:p>
    <w:p>
      <w:pPr>
        <w:keepNext w:val="1"/>
        <w:spacing w:after="10"/>
      </w:pPr>
      <w:r>
        <w:rPr>
          <w:b/>
          <w:bCs/>
        </w:rPr>
        <w:t xml:space="preserve">Efekt PFE_U01: </w:t>
      </w:r>
    </w:p>
    <w:p>
      <w:pPr/>
      <w:r>
        <w:rPr/>
        <w:t xml:space="preserve">Potrafi aktywnie i rzeczowo uczestniczyć w dyskusji na temat walorów i problemów obecnej energetyki jądrowej oraz trendów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PFE_U02: </w:t>
      </w:r>
    </w:p>
    <w:p>
      <w:pPr/>
      <w:r>
        <w:rPr/>
        <w:t xml:space="preserve">Umie ocenić możliwości energetyki jądrowej w krajowym i światowym bilansie energetycznym.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keepNext w:val="1"/>
        <w:spacing w:after="10"/>
      </w:pPr>
      <w:r>
        <w:rPr>
          <w:b/>
          <w:bCs/>
        </w:rPr>
        <w:t xml:space="preserve">Efekt PFE_U03: </w:t>
      </w:r>
    </w:p>
    <w:p>
      <w:pPr/>
      <w:r>
        <w:rPr/>
        <w:t xml:space="preserve">Potrafi oszacować udział energetyki jądrowej w obecnej i przyszłej strukturze energetycznej kraju.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PFE_K01: </w:t>
      </w:r>
    </w:p>
    <w:p>
      <w:pPr/>
      <w:r>
        <w:rPr/>
        <w:t xml:space="preserve">Ma świadomość walorów i problemów związanych z energetyką jądrową.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2026-08-25T05:52:25+02:00</dcterms:created>
  <dcterms:modified xsi:type="dcterms:W3CDTF">2026-08-25T05:52:25+02:00</dcterms:modified>
</cp:coreProperties>
</file>

<file path=docProps/custom.xml><?xml version="1.0" encoding="utf-8"?>
<Properties xmlns="http://schemas.openxmlformats.org/officeDocument/2006/custom-properties" xmlns:vt="http://schemas.openxmlformats.org/officeDocument/2006/docPropsVTypes"/>
</file>