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dr hab. inż. Jolanta Kwiatkowska-Malina,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udział w wykładach: 8 x 2 godz. =16 godz., 
b) udział w zajęciach projektowych: 8 x 2 godz. = 16 godz., 
c) udział w konsultacjach związanych z realizacją projektu: 3 x 1 godz. = 3 godz.,
d) obecność na egzaminie: 2 godz.
2) Praca własna studenta - 63 godzin, w tym:
a) przygotowanie do zajęć projektowych: 7 x 2 godz. = 14 godz.,
b) dokończenie (w domu) sprawozdań z zajęć projektowych: 7 x 3 godz. = 21 godz., 
c) realizacja zadań projektowych: 18 godz.,
d) przygotowanie do egzaminu i obecność na egzaminie: 10 godz.
Łącznie nakład pracy studenta wynosi 100 godzin,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- 21 godzin, w tym:
a) udział w zajęciach projektowych: 8 x 2 godz. = 16 godz., 
b) udział w konsultacjach związanych z realizacją projektu: 3 x 1 godz. = 3 godz. 
c)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2,9 punktu ECTS - 72 godzin, w tym:
a) udział w zajęciach projektowych: 8 x 2 godz.= 16 godz.,
b) przygotowanie do zajęć projektowych: 7 x 2 godz. = 14 godz.,
c) dokończenie (w domu) sprawozdań z zajęć projektowych: 7 x 3 godz. = 21 godz.,
d) udział w konsultacjach związanych z realizacją projektu: 3 x 1 godz. = 3 godz.,
e) realizacja zadań projektowych: 18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prognozy/raportu oceny oddziaływania na środowisko dla obszaru testowego/przedsięwzięcia.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dnia 9 listopada 2010r. w sprawie przedsięwzięć mogących znacząco oddziaływać na środowisko (Dz.U. Nr 213 poz.1397 z późn. zm.)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GP.NMS302S_W1: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K_W11_SR</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K_W11_SR</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K_W11_SR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GP.NMS302S_U1: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GP.NMS302S_U4: </w:t>
      </w:r>
    </w:p>
    <w:p>
      <w:pPr/>
      <w:r>
        <w:rPr/>
        <w:t xml:space="preserve">potrafi zaplanować i wykonać zadania badawcze pod kierunkiem opiekuna naukowego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K_U12_SR</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GP.NMS302S_K1: </w:t>
      </w:r>
    </w:p>
    <w:p>
      <w:pPr/>
      <w:r>
        <w:rPr/>
        <w:t xml:space="preserve">ma świadomość zawodową społecznej odpowiedzialności przy ocenie oddziaływania na środowisko przedsięwzięć/planów w podejmowaniu decyzji w zakresie planowania przestrzennego prowadzonego w różnych skalach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GP.NMS302S_K2: </w:t>
      </w:r>
    </w:p>
    <w:p>
      <w:pPr/>
      <w:r>
        <w:rPr/>
        <w:t xml:space="preserve">potrafi współpracować i pracować w interdyscyplinarnym zespole i podejmować
wspólne decyzje projektowe</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2024-05-17T08:22:27+02:00</dcterms:created>
  <dcterms:modified xsi:type="dcterms:W3CDTF">2024-05-17T08:22:27+02:00</dcterms:modified>
</cp:coreProperties>
</file>

<file path=docProps/custom.xml><?xml version="1.0" encoding="utf-8"?>
<Properties xmlns="http://schemas.openxmlformats.org/officeDocument/2006/custom-properties" xmlns:vt="http://schemas.openxmlformats.org/officeDocument/2006/docPropsVTypes"/>
</file>