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aparatury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Bogumiła Wrzesińska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1070-IC000-ISP-612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60
2. Godziny kontaktowe z nauczycielem akademickim w ramach konsultacji, egzaminów, sprawdzianów etc.	30
3. Godziny pracy samodzielnej studenta w ramach przygotowania do zajęć oraz opracowania sprawozdań, projektów, prezentacji, raportów, prac domowych etc.	35
4. Godziny pracy samodzielnej studenta w ramach przygotowania do egzaminu, sprawdzianu, zaliczenia etc.	20
Sumaryczny nakład pracy studenta	145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I roku oraz termodynamiki i kinetyki procesowej z kursu podstawowego.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operacjami w ciągach technologicznych, ze szczególnym zwróceniem uwagi na opis fenomenologiczny poszczególnych procesów i zrozumienie podstawowych zjawisk składających się na proces oraz opis ilościowy (głównie na poziomie równowagowym i stanów ustalonych).
2. Nabycie wiedzy i umiejętności w zakresie konstrukcji podstawowych aparatów do prowadzenia procesów jednostkowych i złożonych, zasad doboru i projektowania aparatury oraz instalacji procesowych.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1. Przepływy płynów; badanie charakterystyki pomp.
2. Klasyfikacja hydrauliczna.
3. Rozdzielanie zawiesin w wirówce sedymentacyjnej.
4. Filtracja w prasie filtracyjnej.
5. Filtracja membranowa (mikrofiltracja i odwrócona osmoza).
6. Mieszanie cieczy.
7. Fluidyzacja trójfazowa.
8. Hydrodynamika kolumny z wypełnieniem.
9. Wymienniki ciepła.
10. Suszenie konwekcyjne; suszenie rozpyłowe.
11. Klimatyzacja powietrza.
12. Odpylanie gazów.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referat
3. sprawozdanie
4. dyskusja
5.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Selecki, L. Gradoń, Podstawowe procesy przemysłu chemicznego, WNT, Warszawa, 1985.
2. J. Ciborowski, Podstawy inżynierii chemicznej, WNT, Warszawa, 1967.
3. R.G. Griskey, Transport phenomena and unit operations – a combined approach, Wiley-Interscience, NY, 2002.
4. J. Warych, Aparatura Chemiczna i Procesowa, OWPW, 2004.
5. A. Selecki, L. Gradoń, Podstawowe procesy przemysłu chemicznego, WNT, Warszawa, 1985.
6. H. Błasiński, B. Młodziński, Aparatura przemysłu chemicznego, WNT, Warszawa, 1983.
7. Laboratorium Aparatury Procesowej - ćwiczenia laboratoryjne (red. J. Warych), OWPW, 2006.
8. J. Kostro, Elementy, urządzenia i układy automatyki, WSiP, Warszawa,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Zajęcia rozpoczynają się punktualnie zgodnie z planem zajęć. Obecność na zajęciach wprowadzających i kolokwiach jest obowiązkowa.
2. Na pierwszych zajęciach organizacyjnych zostanie przedstawiony szczegółowy harmonogram i regulamin zajęć. 
3. Prezentacja i omówienie ćwiczeń, wydanie danych do obliczeń, konsultacje z prowadzącymi oraz kolokwia odbędą się w sposób zdalny na platformie MS Teams.
4. Przed przystąpieniem do ćwiczenia, konieczne jest zaznajomienie się z tematyką oraz zasadami wykonywania aktualnego ćwiczenia (obowiązuje zakres materiału zamieszczony w instrukcji). Obowiązuje skrypt „Laboratorium aparatury procesowej” pod red. L. Gradonia.
5. Na zajęciach wprowadzających prowadzący poda zestaw danych do wykonania sprawozdania oraz materiały pomocnicze.
Sprawozdanie 
1. Sprawozdanie z danego ćwiczenia grupa lub indywidualnie studenci oddają w terminie przewidzianym harmonogramem tj. przed rozpoczęciem kolokwium z danego ćwiczenia, w formie elektronicznej za pośrednictwem MS Teams (jako załącznik konwersacji w czacie).
2. Sprawozdanie w formie pliku PDF powinno zawierać:
-	imię i nazwisko studenta lub studentów, wykonujących sprawozdanie,
-	datę wykonywania ćwiczenia,
-	temat ćwiczenia,
-	zestawienie danych,
-	obliczenia i ich zestawienia, wykresy, schematy, podsumowania i wnioski oraz odpowiedzi na problemy zadane przez prowadzącego.
3. W przypadku skierowania sprawozdania do poprawy, jeśli prowadzący wyrazi zgodę na poprawę, termin oddania poprawionego sprawozdania należy uzgodnić z prowadzącym. Każdorazowa poprawa sprawozdania powoduje obniżenie oceny końcowej o wartość 0,5. W związku z tym, aby zaliczyć ćwiczenie konieczne jest uzyskanie po poprawie sprawozdania oceny z danego ćwiczenia co najmniej 3+(3,25).
Kolokwium
1. Kolokwium zaliczeniowe z ćwiczenia zdają studenci w terminie przewidzianym harmonogramem. Kolokwium przyjmuje prowadzący, pod opieką którego student wykonywał ćwiczenie. 
2. W przypadku negatywnego wyniku kolokwium, kolokwium poprawkowe odbędzie się w terminie rezerwowym, przewidzianym w harmonogramie. W całym semestrze dopuszcza się poprawę kolokwiów z 2 ćwiczeń. Ocena końcowa w przypadku poprawy kolokwium jest obniżana o 0,5. W związku z tym, aby zaliczyć ćwiczenie konieczne jest uzyskanie po poprawie kolokwium oceny z danego ćwiczenia co najmniej 3+(3,25).
1. Za każde ćwiczenie wystawiane są dwie oceny: jedna za sprawozdanie i druga za kolokwium.
2. Oceny z poszczególnych ćwiczeń są wystawiane wg skali: 2 – niezaliczone; 3- (2,75 do obliczenia średniej); 3; 3+ (3,25); 3,5; 4- (3,75); 4; 4+ (4,25); 4,5; 5- (4,75); 5.
3. Do zaliczenia całości ćwiczeń laboratoryjnych wymagane jest wykonanie wszystkich ćwiczeń przewidzianych haromonogramem            i uzyskanie pozytywnych ocen z wszystkich sprawozdań i z kolokwiów zaliczeniowych. 
4. Ocena końcowa jest wystawiana na podstawie średniej arytmetycznej z wszystkich ocen zaliczających poszczególne ćwiczenia (ze sprawozdania i kolokwium) wg skali:
&lt;3,25 – 3; 3,25÷3,74 – 3,5; 3,75÷4,24 – 4; 4,25÷4,60 – 4,5; &gt;4,60 – 5.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w zakresie podstawowych operacji w ciągach technologicznych, ze szczególnym zwróceniem uwagi na opis fenomenologiczny poszczególnych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niezbędną do opisu podstawowych zjawisk składających się na proces oraz opis ilościowy (głównie na poziomie równowagowym i stanów ustalonych).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wiedzę w zakresie konstrukcji podstawowych aparatów do prowadzenia procesów jednostkowych i złożonych, zasad doboru i projektowania aparatury oraz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korzystać z wszelkiego rodzaju informacji i je analizować.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umiejętności w zakresie konstrukcji podstawowych aparatów do prowadzenia procesów jednostkowych i złożonych, zasad doboru i projektowania aparatury oraz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interpretować i opisywać operacje w ciągach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U4: </w:t>
      </w:r>
    </w:p>
    <w:p>
      <w:pPr/>
      <w:r>
        <w:rPr/>
        <w:t xml:space="preserve">Potrafi konstruować podstawowe aparaty do prowadzenia procesów jednostkowych i złożonych.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U5: </w:t>
      </w:r>
    </w:p>
    <w:p>
      <w:pPr/>
      <w:r>
        <w:rPr/>
        <w:t xml:space="preserve">Potrafi zaplanować i zorganizować pracę instalacji procesowych.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Prawidłowo reaguje na problemy związane z pracą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referat, sprawozdanie,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2024-05-19T10:46:25+02:00</dcterms:created>
  <dcterms:modified xsi:type="dcterms:W3CDTF">2024-05-19T10:46:25+02:00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