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Intermediate Master Project</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Specialization</w:t>
      </w:r>
    </w:p>
    <w:p>
      <w:pPr>
        <w:keepNext w:val="1"/>
        <w:spacing w:after="10"/>
      </w:pPr>
      <w:r>
        <w:rPr>
          <w:b/>
          <w:bCs/>
        </w:rPr>
        <w:t xml:space="preserve">Kod przedmiotu: </w:t>
      </w:r>
    </w:p>
    <w:p>
      <w:pPr>
        <w:spacing w:before="20" w:after="190"/>
      </w:pPr>
      <w:r>
        <w:rPr/>
        <w:t xml:space="preserve">ML.ANK491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Number of hours that require the presence of a teacher – 89,  including:
a) consultancy meetings - 85 hours;
b) final completion of the course – 4 hours.
2) The number of hours of independent work of student  - 90.
</w:t>
      </w:r>
    </w:p>
    <w:p>
      <w:pPr>
        <w:keepNext w:val="1"/>
        <w:spacing w:after="10"/>
      </w:pPr>
      <w:r>
        <w:rPr>
          <w:b/>
          <w:bCs/>
        </w:rPr>
        <w:t xml:space="preserve">Liczba punktów ECTS na zajęciach wymagających bezpośredniego udziału nauczycieli akademickich: </w:t>
      </w:r>
    </w:p>
    <w:p>
      <w:pPr>
        <w:spacing w:before="20" w:after="190"/>
      </w:pPr>
      <w:r>
        <w:rPr/>
        <w:t xml:space="preserve"> 3  ECTS credits – number of hours that require the presence of a teacher – 89,  including:
a) consultancy meetings - 85 hours;
b) final completion of the course – 4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4,5  ECTS credits.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get the student's ability to perform advanced design, especially through the work of their own, with a little help of the teacher. In particular, the solution of the problem, selection of literature, research methods, presentation and critical analysis of the results.
The exact specification depends on the subject of work.
</w:t>
      </w:r>
    </w:p>
    <w:p>
      <w:pPr>
        <w:keepNext w:val="1"/>
        <w:spacing w:after="10"/>
      </w:pPr>
      <w:r>
        <w:rPr>
          <w:b/>
          <w:bCs/>
        </w:rPr>
        <w:t xml:space="preserve">Treści kształcenia: </w:t>
      </w:r>
    </w:p>
    <w:p>
      <w:pPr>
        <w:spacing w:before="20" w:after="190"/>
      </w:pPr>
      <w:r>
        <w:rPr/>
        <w:t xml:space="preserve">Detailed course content depends on the subject and character of the work (design and construction, computational, experimental).</w:t>
      </w:r>
    </w:p>
    <w:p>
      <w:pPr>
        <w:keepNext w:val="1"/>
        <w:spacing w:after="10"/>
      </w:pPr>
      <w:r>
        <w:rPr>
          <w:b/>
          <w:bCs/>
        </w:rPr>
        <w:t xml:space="preserve">Metody oceny: </w:t>
      </w:r>
    </w:p>
    <w:p>
      <w:pPr>
        <w:spacing w:before="20" w:after="190"/>
      </w:pPr>
      <w:r>
        <w:rPr/>
        <w:t xml:space="preserve">The evaluation shall assess the appropriate separation of tasks, analysis of the literature, the solution of the problem and its written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Books and academic textbooks, journals,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ML.ANK491_W1: </w:t>
      </w:r>
    </w:p>
    <w:p>
      <w:pPr/>
      <w:r>
        <w:rPr/>
        <w:t xml:space="preserve">Has knowledge on development trends and most important new achievements in aerospace engineering.</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Aero2_W20</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ML.ANK491_W1: </w:t>
      </w:r>
    </w:p>
    <w:p>
      <w:pPr/>
      <w:r>
        <w:rPr/>
        <w:t xml:space="preserve">Has knowledge on development trends and most important new achievements in aerospace engineering.</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ML.ANK491_U1: </w:t>
      </w:r>
    </w:p>
    <w:p>
      <w:pPr/>
      <w:r>
        <w:rPr/>
        <w:t xml:space="preserve">Can gather information from literature, databases and other chosen sources, also in English or another foreign language which is a language of international communication in aerospace engineering; can integrate the information obtained, interpret it and evaluate critically, as well as draw conclusions, and formulate and justify opinions well.</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Aero2_U16</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ML.ANK491_U1: </w:t>
      </w:r>
    </w:p>
    <w:p>
      <w:pPr/>
      <w:r>
        <w:rPr/>
        <w:t xml:space="preserve">Can gather information from literature, databases and other chosen sources, also in English or another foreign language which is a language of international communication in aerospace engineering; can integrate the information obtained, interpret it and evaluate critically, as well as draw conclusions, and formulate and justify opinions well.</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Aero2_U15</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ML.ANK491_U1: </w:t>
      </w:r>
    </w:p>
    <w:p>
      <w:pPr/>
      <w:r>
        <w:rPr/>
        <w:t xml:space="preserve">Can gather information from literature, databases and other chosen sources, also in English or another foreign language which is a language of international communication in aerospace engineering; can integrate the information obtained, interpret it and evaluate critically, as well as draw conclusions, and formulate and justify opinions well.</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Aero2_U01</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ML.ANK491_U3: </w:t>
      </w:r>
    </w:p>
    <w:p>
      <w:pPr/>
      <w:r>
        <w:rPr/>
        <w:t xml:space="preserve">The student can solve simple task of aviation and aerospace with the help of tutor.</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Aero2_U18</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ML.ANK491_U3: </w:t>
      </w:r>
    </w:p>
    <w:p>
      <w:pPr/>
      <w:r>
        <w:rPr/>
        <w:t xml:space="preserve">The student can solve simple task of aviation and aerospace with the help of tutor.</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Aero2_U11</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ML.ANK491_U4: </w:t>
      </w:r>
    </w:p>
    <w:p>
      <w:pPr/>
      <w:r>
        <w:rPr/>
        <w:t xml:space="preserve">Student can critically assess the results of the solved  problem.</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Aero2_U05</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ML.ANK491_U5: </w:t>
      </w:r>
    </w:p>
    <w:p>
      <w:pPr/>
      <w:r>
        <w:rPr/>
        <w:t xml:space="preserve">Student can personally prepare a report on the work and defend the thesis in conversation.</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Aero2_U03</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ML.ANK491_U5: </w:t>
      </w:r>
    </w:p>
    <w:p>
      <w:pPr/>
      <w:r>
        <w:rPr/>
        <w:t xml:space="preserve">Student can personally prepare a report on the work and defend the thesis in conversation.</w:t>
      </w:r>
    </w:p>
    <w:p>
      <w:pPr>
        <w:spacing w:before="60"/>
      </w:pPr>
      <w:r>
        <w:rPr/>
        <w:t xml:space="preserve">Weryfikacja: </w:t>
      </w:r>
    </w:p>
    <w:p>
      <w:pPr>
        <w:spacing w:before="20" w:after="190"/>
      </w:pPr>
      <w:r>
        <w:rPr/>
        <w:t xml:space="preserve">The final report evaluated by the teacher.</w:t>
      </w:r>
    </w:p>
    <w:p>
      <w:pPr>
        <w:spacing w:before="20" w:after="190"/>
      </w:pPr>
      <w:r>
        <w:rPr>
          <w:b/>
          <w:bCs/>
        </w:rPr>
        <w:t xml:space="preserve">Powiązane charakterystyki kierunkowe: </w:t>
      </w:r>
      <w:r>
        <w:rPr/>
        <w:t xml:space="preserve">Aero2_U02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ML.ANK491_K1: </w:t>
      </w:r>
    </w:p>
    <w:p>
      <w:pPr/>
      <w:r>
        <w:rPr/>
        <w:t xml:space="preserve">The student is able to think in a creative way independently proposing a way to solve the task.</w:t>
      </w:r>
    </w:p>
    <w:p>
      <w:pPr>
        <w:spacing w:before="60"/>
      </w:pPr>
      <w:r>
        <w:rPr/>
        <w:t xml:space="preserve">Weryfikacja: </w:t>
      </w:r>
    </w:p>
    <w:p>
      <w:pPr>
        <w:spacing w:before="20" w:after="190"/>
      </w:pPr>
      <w:r>
        <w:rPr/>
        <w:t xml:space="preserve">The current assessment of the progress of work.</w:t>
      </w:r>
    </w:p>
    <w:p>
      <w:pPr>
        <w:spacing w:before="20" w:after="190"/>
      </w:pPr>
      <w:r>
        <w:rPr>
          <w:b/>
          <w:bCs/>
        </w:rPr>
        <w:t xml:space="preserve">Powiązane charakterystyki kierunkowe: </w:t>
      </w:r>
      <w:r>
        <w:rPr/>
        <w:t xml:space="preserve">Aero2_K06</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ML.ANK491_K1: </w:t>
      </w:r>
    </w:p>
    <w:p>
      <w:pPr/>
      <w:r>
        <w:rPr/>
        <w:t xml:space="preserve">The student is able to think in a creative way independently proposing a way to solve the task.</w:t>
      </w:r>
    </w:p>
    <w:p>
      <w:pPr>
        <w:spacing w:before="60"/>
      </w:pPr>
      <w:r>
        <w:rPr/>
        <w:t xml:space="preserve">Weryfikacja: </w:t>
      </w:r>
    </w:p>
    <w:p>
      <w:pPr>
        <w:spacing w:before="20" w:after="190"/>
      </w:pPr>
      <w:r>
        <w:rPr/>
        <w:t xml:space="preserve">The current assessment of the progress of work.</w:t>
      </w:r>
    </w:p>
    <w:p>
      <w:pPr>
        <w:spacing w:before="20" w:after="190"/>
      </w:pPr>
      <w:r>
        <w:rPr>
          <w:b/>
          <w:bCs/>
        </w:rPr>
        <w:t xml:space="preserve">Powiązane charakterystyki kierunkowe: </w:t>
      </w:r>
      <w:r>
        <w:rPr/>
        <w:t xml:space="preserve">Aero2_K04</w:t>
      </w:r>
    </w:p>
    <w:p>
      <w:pPr>
        <w:spacing w:before="20" w:after="190"/>
      </w:pPr>
      <w:r>
        <w:rPr>
          <w:b/>
          <w:bCs/>
        </w:rPr>
        <w:t xml:space="preserve">Powiązane charakterystyki obszarowe: </w:t>
      </w:r>
      <w:r>
        <w:rPr/>
        <w:t xml:space="preserve"/>
      </w:r>
    </w:p>
    <w:p>
      <w:pPr>
        <w:keepNext w:val="1"/>
        <w:spacing w:after="10"/>
      </w:pPr>
      <w:r>
        <w:rPr>
          <w:b/>
          <w:bCs/>
        </w:rPr>
        <w:t xml:space="preserve">Charakterystyka ML.ANK491_K1: </w:t>
      </w:r>
    </w:p>
    <w:p>
      <w:pPr/>
      <w:r>
        <w:rPr/>
        <w:t xml:space="preserve">The student is able to think in a creative way independently proposing a way to solve the task.</w:t>
      </w:r>
    </w:p>
    <w:p>
      <w:pPr>
        <w:spacing w:before="60"/>
      </w:pPr>
      <w:r>
        <w:rPr/>
        <w:t xml:space="preserve">Weryfikacja: </w:t>
      </w:r>
    </w:p>
    <w:p>
      <w:pPr>
        <w:spacing w:before="20" w:after="190"/>
      </w:pPr>
      <w:r>
        <w:rPr/>
        <w:t xml:space="preserve">The current assessment of the progress of work.</w:t>
      </w:r>
    </w:p>
    <w:p>
      <w:pPr>
        <w:spacing w:before="20" w:after="190"/>
      </w:pPr>
      <w:r>
        <w:rPr>
          <w:b/>
          <w:bCs/>
        </w:rPr>
        <w:t xml:space="preserve">Powiązane charakterystyki kierunkowe: </w:t>
      </w:r>
      <w:r>
        <w:rPr/>
        <w:t xml:space="preserve">Aero2_K01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2026-01-11T22:03:30+01:00</dcterms:created>
  <dcterms:modified xsi:type="dcterms:W3CDTF">2026-01-11T22:03:30+01:00</dcterms:modified>
</cp:coreProperties>
</file>

<file path=docProps/custom.xml><?xml version="1.0" encoding="utf-8"?>
<Properties xmlns="http://schemas.openxmlformats.org/officeDocument/2006/custom-properties" xmlns:vt="http://schemas.openxmlformats.org/officeDocument/2006/docPropsVTypes"/>
</file>