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Partial Differential Equations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Fryszkowski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Aerospace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Specialization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Number of hours that require the presence of a teacher - 50, including:
a)  attendance at the lectures - 15 hours;
b) attendance at the exercises – 30 hours;
c) consultancy meetings – 5 hours.
2) The number of hours of independent work of student – 50 hours, including;
•	systematic preparation for classes - 30 hours;
•	preparing for exams - 20 hours.
Total - 100 hours.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ECTS credits –  50 hours, including:
a) attendance at the lectures- 15 hours;
b) attendance at the exercises – 30 hours.
c) consultancy meetings – 5 hours.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Calculus 1,  Calculus 2,  Calculus 3.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To familiarize  students with the foundations of the theory of Partial Differential Equations, selected PDE-based models and solution techniques.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DEs of the first order - the method of characteristics for quasi-linear PDE. The Cauchy problem.
2. Classification of the 2nd-order PDEs. Canonical forms of hyperbolic, parabolic and elliptic PDEs..
3. Solution of the Cauchy problem for the string. D'Alembert formula for a nonhomogeneous equation.
4. Initial/boundary value problem for the string of finite length. Oscillation of rectangular and circular membrane. 
5. Solution of the initial/boundary value problem for the rod by means of the method of separation of variables. 
6. Fourier integral, Cauchy problem for heat transfer equation in infinite domain, maximum principle for a heat transfer problem.
7. Elliptic equations and properties of harmonic functions. Dirichlet and neumann type boundary conditions for the Laplace equation.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Midterm test - 55 p.
Final exam - 45 p.
Evaluation of the progress/activity during tutorial meetings - 5 p.
Total up to 100 p., at least 51 p. to pass the course.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Salsa S.: Partial differential equations in action. From modelling to Theory. Springer, 2009.
2. Olver P.: Introduction to Partial Differential Equations. Springer, 2014.
3. Tyn Myint-U, Debnath L.: Linear Partial Differential Equations for Scientists and Engineers, Birkhauser,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ML.NK481A_W1: </w:t>
      </w:r>
    </w:p>
    <w:p>
      <w:pPr/>
      <w:r>
        <w:rPr/>
        <w:t xml:space="preserve">Student is familiar with the basic theoretical concepts in the theory of PDEs: linear, nearly-linear and quasi-linear. Student knows the method of characteristics for the 1st-order quasi-linear PDE.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and exam.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Aero2_W02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ML.NK481A_W1: </w:t>
      </w:r>
    </w:p>
    <w:p>
      <w:pPr/>
      <w:r>
        <w:rPr/>
        <w:t xml:space="preserve">Student is familiar with the basic theoretical concepts in the theory of PDEs: linear, nearly-linear and quasi-linear. Student knows the method of characteristics for the 1st-order quasi-linear PDE.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and exam.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Aero2_W01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ML.NK481A_W2: </w:t>
      </w:r>
    </w:p>
    <w:p>
      <w:pPr/>
      <w:r>
        <w:rPr/>
        <w:t xml:space="preserve">Student knows the classification of the nearly-linear PDEs of the second order.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and exam.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Aero2_W02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ML.NK481A_W2: </w:t>
      </w:r>
    </w:p>
    <w:p>
      <w:pPr/>
      <w:r>
        <w:rPr/>
        <w:t xml:space="preserve">Student knows the classification of the nearly-linear PDEs of the second order.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and exam.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Aero2_W01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ML.NK481A_W3: </w:t>
      </w:r>
    </w:p>
    <w:p>
      <w:pPr/>
      <w:r>
        <w:rPr/>
        <w:t xml:space="preserve">Student is familar with the formulation of basic boundary value problems for 2nd-order hyperbolic, parabolic and elliptic PDEs. Student knows basic examples of application of such problems in physics and engineering.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and exam.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Aero2_W02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ML.NK481A_W3: </w:t>
      </w:r>
    </w:p>
    <w:p>
      <w:pPr/>
      <w:r>
        <w:rPr/>
        <w:t xml:space="preserve">Student is familar with the formulation of basic boundary value problems for 2nd-order hyperbolic, parabolic and elliptic PDEs. Student knows basic examples of application of such problems in physics and engineering.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and exam.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Aero2_W01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ML.NK481A_W4: </w:t>
      </w:r>
    </w:p>
    <w:p>
      <w:pPr/>
      <w:r>
        <w:rPr/>
        <w:t xml:space="preserve">Student knows the method of separation of variables.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and exam.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Aero2_W02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ML.NK481A_W4: </w:t>
      </w:r>
    </w:p>
    <w:p>
      <w:pPr/>
      <w:r>
        <w:rPr/>
        <w:t xml:space="preserve">Student knows the method of separation of variables.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and exam.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Aero2_W01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ML.NK481A_U1: </w:t>
      </w:r>
    </w:p>
    <w:p>
      <w:pPr/>
      <w:r>
        <w:rPr/>
        <w:t xml:space="preserve">Student can transform a PDE (in 2D case) to a canonical form.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Aero2_U09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ML.NK481A_U2: </w:t>
      </w:r>
    </w:p>
    <w:p>
      <w:pPr/>
      <w:r>
        <w:rPr/>
        <w:t xml:space="preserve">Student can solve a simple initial/boundary value problem for a hyperbolic and parabolic PDEs using the method of separation of variables.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and exam.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Aero2_U09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2025-06-03T02:35:37+02:00</dcterms:created>
  <dcterms:modified xsi:type="dcterms:W3CDTF">2025-06-03T02:35:37+02:00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