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Rade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50, w tym: 
1. Liczba godzin wymagających bezpośredniego kontaktu z opiekunem: 20:
a) spotkania i konsultacje - 18 godz.,
b) zaliczenie przedmiotu - 2 godz. 
2. Liczba godzin pracy własnej: 30.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prezenatacji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Zebranie materiałów na zadany temat uwzględniając wszystkie dostępne źródła, w tym książki, podręczniki akademickie, czasopisma naukowe oraz Internet. Zebrany materiał ujęty powinien być w formie krótkiej pracy pisemnej zawierającej odniesienia do użytych źródeł wiedzy oraz ich analizę. Część ta powinna powstawać we współpracy w prowadzącym pracę i być kontrolowana podczas indywidualnych 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Przedmiot seminarium powinien leżeć w tematyce kończonego kierunku i specjalności.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ML.NW134_U1: </w:t>
      </w:r>
    </w:p>
    <w:p>
      <w:pPr/>
      <w:r>
        <w:rPr/>
        <w:t xml:space="preserve">Potrafi wyszukiwać w dostępnych źródłach wiedzę w zakresie lotnictwa i kosmonautyki.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LiK2_U01, LiK2_U05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ML.NW134_U2: </w:t>
      </w:r>
    </w:p>
    <w:p>
      <w:pPr/>
      <w:r>
        <w:rPr/>
        <w:t xml:space="preserve">Potrafi dokonać szczegółowej analizy i krytycznie odnieść się do analizowanych źródeł a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ML.NW134_K1: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LiK2_K03, LiK2_K04, LiK2_K07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ML.NW134_K3: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2026-08-25T04:02:25+02:00</dcterms:created>
  <dcterms:modified xsi:type="dcterms:W3CDTF">2026-08-25T04:02:25+02:00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