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Real-time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T.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- 90, including
a) presence of the lectures – 30;
b) presence in the labs – 30,
c) presence in the design exercises - 15
d) presence on consultation - 30
2) The number of hours of independent work of student 
  70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ECTS credits – number of hours that require the presence of a teacher - 105, including
a) uczestniczenie w wykładzie/ presence of the lectures - 30;
b) uczestniczenie w laboratoriach/ presence in the labs – 30,
c) uczestniczenie w ćwiczeniach projektowych/ presence in the design exercises - 15
d) uczestniczenie  w konsultacjach/ presence on consultation: 30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Contents:
The program of the lecture:
1.Real-time systems, its features, hard and soft variant of a real-time system.
2.Production process of a real-time system.
3.Real-time operating systems, examples of such systems: VX Works, VERTEX, QNX Neutrino, etc.
4.Real-time variants of Linux.
5.Specific features of QNX Neutrino [or alternatively of RT Linux, depending on the platform that will be used on project classes] – about four or five lectures.
6.Basics of real-time programming languages, programming in ADA.
7.Task scheduling in real-time systems.
8.Examples of real-time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continuous assessment basis on laboratory work, 50% exam. Practical Work: laboratory classes and/or project, where students will design and implement a simple real-time system, e.g., a control program for a simple robot.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texts: 
1) Jane W.S. Liu, Real-Time Systems, Prentice Hall, 2000.
2) Giorgio C. Buttazo, Hard Real-time Computing Systems, Kluwer Academic 
publishers, 1997.
3) Documentation on http://www.qnx.com .
Further readings:
- W.A.Halang, K.M.Sacha: Real-time Systems. World Scientific  1992
-	will be provided by lecturer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EM02_W1: </w:t>
      </w:r>
    </w:p>
    <w:p>
      <w:pPr/>
      <w:r>
        <w:rPr/>
        <w:t xml:space="preserve">Students should have knowledge on design principles of real-time operating systems and specific features of such systems.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EM02_U1: </w:t>
      </w:r>
    </w:p>
    <w:p>
      <w:pPr/>
      <w:r>
        <w:rPr/>
        <w:t xml:space="preserve">Students should be able to specify and implement a simple real-time based system ,  with:
-tasks scheduling,
-process specification
-implementation using one of the  explained systems.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exam, practical activities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AiR2_U03, AiR2_U09,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EM02_K1: </w:t>
      </w:r>
    </w:p>
    <w:p>
      <w:pPr/>
      <w:r>
        <w:rPr/>
        <w:t xml:space="preserve">Students should creatively think and collectively operate in a project of designing simple real-time operating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and lab classes.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2025-07-10T06:41:01+02:00</dcterms:created>
  <dcterms:modified xsi:type="dcterms:W3CDTF">2025-07-10T06:41:01+02:00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