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oczyszczania cieczy</w:t>
      </w:r>
    </w:p>
    <w:p>
      <w:pPr>
        <w:keepNext w:val="1"/>
        <w:spacing w:after="10"/>
      </w:pPr>
      <w:r>
        <w:rPr>
          <w:b/>
          <w:bCs/>
        </w:rPr>
        <w:t xml:space="preserve">Koordynator przedmiotu: </w:t>
      </w:r>
    </w:p>
    <w:p>
      <w:pPr>
        <w:spacing w:before="20" w:after="190"/>
      </w:pPr>
      <w:r>
        <w:rPr/>
        <w:t xml:space="preserve">dr inż. Agata Penconek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1070-ICIUR-MSP-216</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60
2. Godziny kontaktowe z nauczycielem akademickim w ramach konsultacji, egzaminów, sprawdzianów etc.	20
3. Godziny pracy samodzielnej studenta w ramach przygotowania do zajęć oraz opracowania sprawozdań, projektów, prezentacji, raportów, prac domowych etc.	20
4. Godziny pracy samodzielnej studenta w ramach przygotowania do egzaminu, sprawdzianu, zaliczenia etc.	20
Sumaryczny nakład pracy studenta	120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wykładu: Procesy oczyszczania cieczy 1.</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procesami stosowanymi do oczyszczania cieczy i analizy skuteczności tych procesów.</w:t>
      </w:r>
    </w:p>
    <w:p>
      <w:pPr>
        <w:keepNext w:val="1"/>
        <w:spacing w:after="10"/>
      </w:pPr>
      <w:r>
        <w:rPr>
          <w:b/>
          <w:bCs/>
        </w:rPr>
        <w:t xml:space="preserve">Treści kształcenia: </w:t>
      </w:r>
    </w:p>
    <w:p>
      <w:pPr>
        <w:spacing w:before="20" w:after="190"/>
      </w:pPr>
      <w:r>
        <w:rPr/>
        <w:t xml:space="preserve">1.	Dializa
2.	Wyznaczanie CHZt
3.	Elektroflotacja
4.	Separacja pianowa
5.	Wymiana jonowa
6.	Flokulacja
7.	Ozonowanie
8.	Sedymentacja
9.	Filtracja wgłębna
10.	Sorpcja
</w:t>
      </w:r>
    </w:p>
    <w:p>
      <w:pPr>
        <w:keepNext w:val="1"/>
        <w:spacing w:after="10"/>
      </w:pPr>
      <w:r>
        <w:rPr>
          <w:b/>
          <w:bCs/>
        </w:rPr>
        <w:t xml:space="preserve">Metody oceny: </w:t>
      </w:r>
    </w:p>
    <w:p>
      <w:pPr>
        <w:spacing w:before="20" w:after="190"/>
      </w:pPr>
      <w:r>
        <w:rPr/>
        <w:t xml:space="preserve">1. sprawozdanie
2. kolokwium
3. dyskusja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 Cywiński, S. Gdula, E. Kempa, J. Kurbiel, H. Płoszański, Oczyszczanie ścieków, tom 1. Arkady, Warszawa, 1983.
2. M. Roman, Kanalizacja oczyszczanie ścieków, tom 2, Arkady, Warszawa, 1986.
3. R. Gawroński, Procesy oczyszczania cieczy, Oficyna Wydawnicza PW, Warszawa, 1999.
4. P. Grzybowski, T. Ciach, T. Sosnowski, B. Wrzesińska, Laboratorium procesów oczyszczania cieczy, Oficyna Wydawnicza PW,
Warszawa, 2000.
5. A. L. Kowal, M. Świderska-Bróż, Oczyszczanie wody, PWN, Warszawa, 1996.
6. M.A. Winkler, Biological treatment of waste-water, Ellis Horwood Ltd., Chichester, 1984.
7. Bartkiewicz, Oczyszczanie ścieków przemysłowych, PWN, Warszawa,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Posiada wiedzę o procesach biologicznych, chemicznych i fizycznych.</w:t>
      </w:r>
    </w:p>
    <w:p>
      <w:pPr>
        <w:spacing w:before="60"/>
      </w:pPr>
      <w:r>
        <w:rPr/>
        <w:t xml:space="preserve">Weryfikacja: </w:t>
      </w:r>
    </w:p>
    <w:p>
      <w:pPr>
        <w:spacing w:before="20" w:after="190"/>
      </w:pPr>
      <w:r>
        <w:rPr/>
        <w:t xml:space="preserve">sprawozdanie, kolokwium</w:t>
      </w:r>
    </w:p>
    <w:p>
      <w:pPr>
        <w:spacing w:before="20" w:after="190"/>
      </w:pPr>
      <w:r>
        <w:rPr>
          <w:b/>
          <w:bCs/>
        </w:rPr>
        <w:t xml:space="preserve">Powiązane charakterystyki kierunkowe: </w:t>
      </w:r>
      <w:r>
        <w:rPr/>
        <w:t xml:space="preserve">K2_W03</w:t>
      </w:r>
    </w:p>
    <w:p>
      <w:pPr>
        <w:spacing w:before="20" w:after="190"/>
      </w:pPr>
      <w:r>
        <w:rPr>
          <w:b/>
          <w:bCs/>
        </w:rPr>
        <w:t xml:space="preserve">Powiązane charakterystyki obszarowe: </w:t>
      </w:r>
      <w:r>
        <w:rPr/>
        <w:t xml:space="preserve">I.P7S_WG.o, III.P7S_WG, P7U_W</w:t>
      </w:r>
    </w:p>
    <w:p>
      <w:pPr>
        <w:keepNext w:val="1"/>
        <w:spacing w:after="10"/>
      </w:pPr>
      <w:r>
        <w:rPr>
          <w:b/>
          <w:bCs/>
        </w:rPr>
        <w:t xml:space="preserve">Charakterystyka W2: </w:t>
      </w:r>
    </w:p>
    <w:p>
      <w:pPr/>
      <w:r>
        <w:rPr/>
        <w:t xml:space="preserve">Ma rozszerzoną wiedzę niezbędną do zrozumienia podstaw fizycznych i chemicznych procesów oczyszczania cieczy.</w:t>
      </w:r>
    </w:p>
    <w:p>
      <w:pPr>
        <w:spacing w:before="60"/>
      </w:pPr>
      <w:r>
        <w:rPr/>
        <w:t xml:space="preserve">Weryfikacja: </w:t>
      </w:r>
    </w:p>
    <w:p>
      <w:pPr>
        <w:spacing w:before="20" w:after="190"/>
      </w:pPr>
      <w:r>
        <w:rPr/>
        <w:t xml:space="preserve">sprawozdanie, kolokwium</w:t>
      </w:r>
    </w:p>
    <w:p>
      <w:pPr>
        <w:spacing w:before="20" w:after="190"/>
      </w:pPr>
      <w:r>
        <w:rPr>
          <w:b/>
          <w:bCs/>
        </w:rPr>
        <w:t xml:space="preserve">Powiązane charakterystyki kierunkowe: </w:t>
      </w:r>
      <w:r>
        <w:rPr/>
        <w:t xml:space="preserve">K2_W05</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planować i prowadzić prace badawcze, korzystać z przyrządów pomiarowych oraz interpretować uzyskane wyniki i wyciągać wnioski.</w:t>
      </w:r>
    </w:p>
    <w:p>
      <w:pPr>
        <w:spacing w:before="60"/>
      </w:pPr>
      <w:r>
        <w:rPr/>
        <w:t xml:space="preserve">Weryfikacja: </w:t>
      </w:r>
    </w:p>
    <w:p>
      <w:pPr>
        <w:spacing w:before="20" w:after="190"/>
      </w:pPr>
      <w:r>
        <w:rPr/>
        <w:t xml:space="preserve">sprawozdanie, kolokwium</w:t>
      </w:r>
    </w:p>
    <w:p>
      <w:pPr>
        <w:spacing w:before="20" w:after="190"/>
      </w:pPr>
      <w:r>
        <w:rPr>
          <w:b/>
          <w:bCs/>
        </w:rPr>
        <w:t xml:space="preserve">Powiązane charakterystyki kierunkowe: </w:t>
      </w:r>
      <w:r>
        <w:rPr/>
        <w:t xml:space="preserve">K2_U05</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U2: </w:t>
      </w:r>
    </w:p>
    <w:p>
      <w:pPr/>
      <w:r>
        <w:rPr/>
        <w:t xml:space="preserve">Ma przygotowanie niezbędne do pracy w środowisku przemysłowym i kierowania zespołami, potrafi współdziałać i pracować w grupie, przyjmując w niej różne funkcje.</w:t>
      </w:r>
    </w:p>
    <w:p>
      <w:pPr>
        <w:spacing w:before="60"/>
      </w:pPr>
      <w:r>
        <w:rPr/>
        <w:t xml:space="preserve">Weryfikacja: </w:t>
      </w:r>
    </w:p>
    <w:p>
      <w:pPr>
        <w:spacing w:before="20" w:after="190"/>
      </w:pPr>
      <w:r>
        <w:rPr/>
        <w:t xml:space="preserve">dyskusja</w:t>
      </w:r>
    </w:p>
    <w:p>
      <w:pPr>
        <w:spacing w:before="20" w:after="190"/>
      </w:pPr>
      <w:r>
        <w:rPr>
          <w:b/>
          <w:bCs/>
        </w:rPr>
        <w:t xml:space="preserve">Powiązane charakterystyki kierunkowe: </w:t>
      </w:r>
      <w:r>
        <w:rPr/>
        <w:t xml:space="preserve">K2_U08</w:t>
      </w:r>
    </w:p>
    <w:p>
      <w:pPr>
        <w:spacing w:before="20" w:after="190"/>
      </w:pPr>
      <w:r>
        <w:rPr>
          <w:b/>
          <w:bCs/>
        </w:rPr>
        <w:t xml:space="preserve">Powiązane charakterystyki obszarowe: </w:t>
      </w:r>
      <w:r>
        <w:rPr/>
        <w:t xml:space="preserve">I.P7S_UO, P7U_U</w:t>
      </w:r>
    </w:p>
    <w:p>
      <w:pPr>
        <w:keepNext w:val="1"/>
        <w:spacing w:after="10"/>
      </w:pPr>
      <w:r>
        <w:rPr>
          <w:b/>
          <w:bCs/>
        </w:rPr>
        <w:t xml:space="preserve">Charakterystyka U3: </w:t>
      </w:r>
    </w:p>
    <w:p>
      <w:pPr/>
      <w:r>
        <w:rPr/>
        <w:t xml:space="preserve">Potrafi ocenić przydatność metod i narzędzi służących do rozwiązania zadania inżynierskiego, charakterystycznego dla inżynierii chemicznej oraz identyfikować ograniczenia tych metod i narzędzi.</w:t>
      </w:r>
    </w:p>
    <w:p>
      <w:pPr>
        <w:spacing w:before="60"/>
      </w:pPr>
      <w:r>
        <w:rPr/>
        <w:t xml:space="preserve">Weryfikacja: </w:t>
      </w:r>
    </w:p>
    <w:p>
      <w:pPr>
        <w:spacing w:before="20" w:after="190"/>
      </w:pPr>
      <w:r>
        <w:rPr/>
        <w:t xml:space="preserve">sprawozdanie, kolokwium</w:t>
      </w:r>
    </w:p>
    <w:p>
      <w:pPr>
        <w:spacing w:before="20" w:after="190"/>
      </w:pPr>
      <w:r>
        <w:rPr>
          <w:b/>
          <w:bCs/>
        </w:rPr>
        <w:t xml:space="preserve">Powiązane charakterystyki kierunkowe: </w:t>
      </w:r>
      <w:r>
        <w:rPr/>
        <w:t xml:space="preserve">K2_U17</w:t>
      </w:r>
    </w:p>
    <w:p>
      <w:pPr>
        <w:spacing w:before="20" w:after="190"/>
      </w:pPr>
      <w:r>
        <w:rPr>
          <w:b/>
          <w:bCs/>
        </w:rPr>
        <w:t xml:space="preserve">Powiązane charakterystyki obszarowe: </w:t>
      </w:r>
      <w:r>
        <w:rPr/>
        <w:t xml:space="preserve">P7U_U, III.P7S_UW.o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Jest gotów do krytycznej oceny swojej wiedzy i jej doskonalenia z wykorzystaniem różnych źródeł informacji.</w:t>
      </w:r>
    </w:p>
    <w:p>
      <w:pPr>
        <w:spacing w:before="60"/>
      </w:pPr>
      <w:r>
        <w:rPr/>
        <w:t xml:space="preserve">Weryfikacja: </w:t>
      </w:r>
    </w:p>
    <w:p>
      <w:pPr>
        <w:spacing w:before="20" w:after="190"/>
      </w:pPr>
      <w:r>
        <w:rPr/>
        <w:t xml:space="preserve">sprawozdanie, kolokwium</w:t>
      </w:r>
    </w:p>
    <w:p>
      <w:pPr>
        <w:spacing w:before="20" w:after="190"/>
      </w:pPr>
      <w:r>
        <w:rPr>
          <w:b/>
          <w:bCs/>
        </w:rPr>
        <w:t xml:space="preserve">Powiązane charakterystyki kierunkowe: </w:t>
      </w:r>
      <w:r>
        <w:rPr/>
        <w:t xml:space="preserve">K2_K01</w:t>
      </w:r>
    </w:p>
    <w:p>
      <w:pPr>
        <w:spacing w:before="20" w:after="190"/>
      </w:pPr>
      <w:r>
        <w:rPr>
          <w:b/>
          <w:bCs/>
        </w:rPr>
        <w:t xml:space="preserve">Powiązane charakterystyki obszarowe: </w:t>
      </w:r>
      <w:r>
        <w:rPr/>
        <w:t xml:space="preserve">P7U_K, I.P7S_KK</w:t>
      </w:r>
    </w:p>
    <w:p>
      <w:pPr>
        <w:keepNext w:val="1"/>
        <w:spacing w:after="10"/>
      </w:pPr>
      <w:r>
        <w:rPr>
          <w:b/>
          <w:bCs/>
        </w:rPr>
        <w:t xml:space="preserve">Charakterystyka KS2: </w:t>
      </w:r>
    </w:p>
    <w:p>
      <w:pPr/>
      <w:r>
        <w:rPr/>
        <w:t xml:space="preserve">Jest gotów do identyfikacji i prawidłowego rozwiązywania problemów związanych z wykonywaniem zawodu inżyniera przestrzegając zasad etyki i dbając o dorobek zawodowy oraz jego rozwój.</w:t>
      </w:r>
    </w:p>
    <w:p>
      <w:pPr>
        <w:spacing w:before="60"/>
      </w:pPr>
      <w:r>
        <w:rPr/>
        <w:t xml:space="preserve">Weryfikacja: </w:t>
      </w:r>
    </w:p>
    <w:p>
      <w:pPr>
        <w:spacing w:before="20" w:after="190"/>
      </w:pPr>
      <w:r>
        <w:rPr/>
        <w:t xml:space="preserve">sprawozdanie, kolokwium</w:t>
      </w:r>
    </w:p>
    <w:p>
      <w:pPr>
        <w:spacing w:before="20" w:after="190"/>
      </w:pPr>
      <w:r>
        <w:rPr>
          <w:b/>
          <w:bCs/>
        </w:rPr>
        <w:t xml:space="preserve">Powiązane charakterystyki kierunkowe: </w:t>
      </w:r>
      <w:r>
        <w:rPr/>
        <w:t xml:space="preserve">K2_K02</w:t>
      </w:r>
    </w:p>
    <w:p>
      <w:pPr>
        <w:spacing w:before="20" w:after="190"/>
      </w:pPr>
      <w:r>
        <w:rPr>
          <w:b/>
          <w:bCs/>
        </w:rPr>
        <w:t xml:space="preserve">Powiązane charakterystyki obszarowe: </w:t>
      </w:r>
      <w:r>
        <w:rPr/>
        <w:t xml:space="preserve">I.P6S_KR, P6U_K</w:t>
      </w:r>
    </w:p>
    <w:p>
      <w:pPr>
        <w:keepNext w:val="1"/>
        <w:spacing w:after="10"/>
      </w:pPr>
      <w:r>
        <w:rPr>
          <w:b/>
          <w:bCs/>
        </w:rPr>
        <w:t xml:space="preserve">Charakterystyka KS3: </w:t>
      </w:r>
    </w:p>
    <w:p>
      <w:pPr/>
      <w:r>
        <w:rPr/>
        <w:t xml:space="preserve">Ma świadomość ważności pozatechnicznych aspektów oraz skutków działalności inżynierskiej, w tym jej wpływu na środowisko i związanej z tym odpowiedzialności za podejmowane decyzje.</w:t>
      </w:r>
    </w:p>
    <w:p>
      <w:pPr>
        <w:spacing w:before="60"/>
      </w:pPr>
      <w:r>
        <w:rPr/>
        <w:t xml:space="preserve">Weryfikacja: </w:t>
      </w:r>
    </w:p>
    <w:p>
      <w:pPr>
        <w:spacing w:before="20" w:after="190"/>
      </w:pPr>
      <w:r>
        <w:rPr/>
        <w:t xml:space="preserve">kolokwium, dyskusja</w:t>
      </w:r>
    </w:p>
    <w:p>
      <w:pPr>
        <w:spacing w:before="20" w:after="190"/>
      </w:pPr>
      <w:r>
        <w:rPr>
          <w:b/>
          <w:bCs/>
        </w:rPr>
        <w:t xml:space="preserve">Powiązane charakterystyki kierunkowe: </w:t>
      </w:r>
      <w:r>
        <w:rPr/>
        <w:t xml:space="preserve">K2_K05</w:t>
      </w:r>
    </w:p>
    <w:p>
      <w:pPr>
        <w:spacing w:before="20" w:after="190"/>
      </w:pPr>
      <w:r>
        <w:rPr>
          <w:b/>
          <w:bCs/>
        </w:rPr>
        <w:t xml:space="preserve">Powiązane charakterystyki obszarowe: </w:t>
      </w:r>
      <w:r>
        <w:rPr/>
        <w:t xml:space="preserve">I.P6S_KO,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2024-05-19T06:05:20+02:00</dcterms:created>
  <dcterms:modified xsi:type="dcterms:W3CDTF">2024-05-19T06:05:20+02:00</dcterms:modified>
</cp:coreProperties>
</file>

<file path=docProps/custom.xml><?xml version="1.0" encoding="utf-8"?>
<Properties xmlns="http://schemas.openxmlformats.org/officeDocument/2006/custom-properties" xmlns:vt="http://schemas.openxmlformats.org/officeDocument/2006/docPropsVTypes"/>
</file>