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zastosowaniem Ekonomii do podejmowania decyzji ekonomicznych w przedsiębiorstwie. Ekonomia menedżerska łączy w sobie teorię ekonomii z naukami ilościowymi: matematyką, statystyką, ekonometrią, prognozowaniem, programowaniem liniowym, teorią gier. Daje to do rąk przyszłego menedżera imponujący zestaw narzędzi służących do analizy problemów ekonomicznych, z jakimi każdego dnia musi się spotykać w przedsiębiorstwie. Wykorzystanie tych narzędzi umożliwia podejmowanie decyzji zapewniających efektywne funkcjonowanie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Wykłady (tematy)
1. Wprowadzenie do Ekonomii menedżerskiej
2. Analiza popytu. Elastyczności popytu. Decyzje międzyokresowe. Prognozowanie popytu.
3. Analiza kosztów. Księgowe i ekonomiczne ujęcie kosztów. Krótko i długookresowe funkcje kosztów. Cena zamknięcia.
Korzyści skali, korzyści zakresu, korzyści wynikające z procesu uczenia się
4. Analiza konkurencji. Struktury rynkowe. Strategie cenowe na różnych rynkach.
5. Analiza produkcji. Krótko i długookresowa funkcja produkcji. Alokacja zasobów wytwórczych w warunkach ograniczeń.
Wybór optymalnej metody produkcji.
Ćwiczenia (tematy)
1. Analiza popytu. Elastyczności popytu. Decyzje międzyokresowe. Prognozowanie popytu.
2. Analiza kosztów. Księgowe i ekonomiczne ujęcie kosztów. Krótko i długookresowe funkcje kosztów. Cena zamknięcia.
Korzyści skali, korzyści zakresu, korzyści wynikające z procesu uczenia się
3. Analiza konkurencji. Struktury rynkowe. Strategie cenowe na różnych rynkach.
4. Analiza produkcji. Krótko i długookresowa funkcja produkcji. Alokacja zasobów wytwórczych w warunkach ograniczeń.
Wybór optymalnej metody produkcji.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
kształcenia w zakresie umiejętności zostanie przeprowadzone jedno kolokwium w formie pisemnej (zadania). Warunkiem
zaliczenia ćwiczeń jest uzyskanie minimum 50% możliwych do uzyskania punktów. Na punktację końcową z ćwiczeń wpływa
także aktywność na zajęciach i prezentacja zadań i analiz problemów przygotowanych w domu. Obecność na ćwiczeniach jest
obowiązkowa. Dopuszczalne są dwie nieobecności. Egzamin sprawdzający efekty uczenia się w zakresie wiedzy i kompetencji
społecznych zostanie przeprowadzony w formie pisemnej w czasie sesji egzaminacyjnej. Warunkiem zdania egzaminu jest
uzyskanie minimum: średnia dla całej grupy – 2/3 odchylenia standardowego + 1.
Studenci, którzy na zaliczenie ćwiczeń otrzymają ocenę 5.0 są zwolnieni na egzaminie z zadań, za które otrzymują maksymalną liczbę punktów. Ocena końcowa z przedmiotu jest średnią ważoną ocen z egzaminu (waga 0,7) i z ćwiczeń (waga 0,3): 5 &gt; 4,60; 4,5 – 4,11-4,60; 4 – 3,61-4,10; 3,5 – 3,26-3,60; 3 &lt; 3,26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* L.Froeb, B.MacCann, Ekonomia menedżerska, PWE, 2011.
* I.Png, D.Lehman, Ekonomia menedżerska, Oficyna Wolters Kluwer business, 2011.
* W.Samuelson, S.Marks, Ekonomia menedżerska, PWE, 2008
Literatura uzupełniająca:
* H.Varian, Mikroekonomia, PWN,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Zna instrumenty oceny efektywności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 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zastosować właściwe dla realizacji założonego celu instrumenty analizy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 : </w:t>
      </w:r>
    </w:p>
    <w:p>
      <w:pPr/>
      <w:r>
        <w:rPr/>
        <w:t xml:space="preserve">Potrafi ocenić ekonomiczną efektywność decyzji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społeczne są oceniane na podstawie obserwacji zachowań i postaw w trakcie przeprowadzanych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2024-05-22T00:10:25+02:00</dcterms:created>
  <dcterms:modified xsi:type="dcterms:W3CDTF">2024-05-22T00:10:25+02:00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