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procesów przemysłowych </w:t>
      </w:r>
    </w:p>
    <w:p>
      <w:pPr>
        <w:keepNext w:val="1"/>
        <w:spacing w:after="10"/>
      </w:pPr>
      <w:r>
        <w:rPr>
          <w:b/>
          <w:bCs/>
        </w:rPr>
        <w:t xml:space="preserve">Koordynator przedmiotu: </w:t>
      </w:r>
    </w:p>
    <w:p>
      <w:pPr>
        <w:spacing w:before="20" w:after="190"/>
      </w:pPr>
      <w:r>
        <w:rPr/>
        <w:t xml:space="preserve">dr hab. inż. / Mariusz Markowski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MS1A_56</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zajęć - 5,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w przedmiocie jest uzyskanie przez studentów wiedzy nt. modelowania aparatów eksploatowanych w stanie nieustalonym, a także poznanie matematycznych opisów dynamiki aparatów do wymiany ciepła i masy oraz nabycie umiejętności projektowania prostych układów sterowania.
</w:t>
      </w:r>
    </w:p>
    <w:p>
      <w:pPr>
        <w:keepNext w:val="1"/>
        <w:spacing w:after="10"/>
      </w:pPr>
      <w:r>
        <w:rPr>
          <w:b/>
          <w:bCs/>
        </w:rPr>
        <w:t xml:space="preserve">Treści kształcenia: </w:t>
      </w:r>
    </w:p>
    <w:p>
      <w:pPr>
        <w:spacing w:before="20" w:after="190"/>
      </w:pPr>
      <w:r>
        <w:rPr/>
        <w:t xml:space="preserve">W1 - Sterowanie i dynamika procesów: pojęcia ogólne.; W2 - Projektowanie i sterowanie procesów w warunkach stanu ustalonego.; W3 - Tworzenie modeli dynamicznych; układy o parametrach skupionych i rozłożonych.; W4 - Modele matematyczne stosowane do opisu dynamiki wymienników ciepła.; W5 - Charakterystyki częstotliwościowe wymienników ciepła.; W6 - Dynamika procesów absorpcji, rektyfikacji i adsorpcji.; W7 – Modele hydrodynamiki strumieni w reaktorze.; W8 - Analiza układów nieliniowych.; W9 - Projektowanie prostych układów sterowania.; W10 - Elementy układów regulacji.; W11 - Wielowymiarowe układy sterowania.
</w:t>
      </w:r>
    </w:p>
    <w:p>
      <w:pPr>
        <w:keepNext w:val="1"/>
        <w:spacing w:after="10"/>
      </w:pPr>
      <w:r>
        <w:rPr>
          <w:b/>
          <w:bCs/>
        </w:rPr>
        <w:t xml:space="preserve">Metody oceny: </w:t>
      </w:r>
    </w:p>
    <w:p>
      <w:pPr>
        <w:spacing w:before="20" w:after="190"/>
      </w:pPr>
      <w:r>
        <w:rPr/>
        <w:t xml:space="preserve">"Obecność studentów na wykładach jest wskazana.
Warunki zaliczenia przedmiotu: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ocenę.Termin poprawkowy wyznaczany jest przed terminem rozpoczęcia sesji egzaminacyjnej.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Douglas J.M.: Dynamika i sterowanie procesów, WNT, Warszawa, 1976. 2. Piekarski M., Poniewski M.: Dynamika i sterowanie procesami wymiany ciepła i masy, WNT, Warszawa, 1994. 3. Szacka K.: Teoria układów dynamicznych. Wyd. 3, 1999 r. Oficyna Wyd. PW Wiadomości wstępne z automatyki i sterowania.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elementarną wiedzę ogólną niezbędną do formułowania i rozwiązywania typowych problemów związanych z dynamiką i sterowaniem obiektów przemysłowych. Zna metody i narzędzia stosowane przy rozwiązywaniu prostych zagadnień z dynamiki i sterowania obiektów.</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keepNext w:val="1"/>
        <w:spacing w:after="10"/>
      </w:pPr>
      <w:r>
        <w:rPr>
          <w:b/>
          <w:bCs/>
        </w:rPr>
        <w:t xml:space="preserve">Charakterystyka W03_01: </w:t>
      </w:r>
    </w:p>
    <w:p>
      <w:pPr/>
      <w:r>
        <w:rPr/>
        <w:t xml:space="preserve">Ma wiedzę w zakresie dynamiki obiektów i układów sterowania niezbędną do rozwiązywania typowych zagadnień inżynierskich. Zna podstawowe pojęcia.</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charakterystyki kierunkowe: </w:t>
      </w:r>
      <w:r>
        <w:rPr/>
        <w:t xml:space="preserve">M1A_W03_01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2026-10-10T03:38:47+02:00</dcterms:created>
  <dcterms:modified xsi:type="dcterms:W3CDTF">2026-10-10T03:38:47+02:00</dcterms:modified>
</cp:coreProperties>
</file>

<file path=docProps/custom.xml><?xml version="1.0" encoding="utf-8"?>
<Properties xmlns="http://schemas.openxmlformats.org/officeDocument/2006/custom-properties" xmlns:vt="http://schemas.openxmlformats.org/officeDocument/2006/docPropsVTypes"/>
</file>