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Lamparska-Jasińska Krystyna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wykłady + 10h ćwiczenia + 15h opracowanie ćwiczeń + 12h studiowanie literatury i przygotowanie do pisemnego sprawdzianu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wykłady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+ 15h opracowanie ćwiczeń + 12h studiowanie literatury i przygotowanie do pisemnego sprawdzianu + 3h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 produkcji, obejmująca, takie zagadnienia jak: ogólne modele i typologie organizacji produkcji, 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- posiadał podstawową wiedzę z zakresu wdrażania innowacji technologicznych wi produkcji, - potrafił przygotować analizę i syntezę działalności produkcyjnej w przedsiębiorstwie oraz wykazał umiejętność wykorzystania podstawowych zasad i metod w projektowania innowacji technologicznych dla potrzeb efektywnego zarządzania przedsiębiorstwem - potrafił ocenić negatywne skutki społeczne nieefektywnego wprowadzenia no-wej technologii w procesie produkcyjnym.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Definicje, źródła pozyskiwania - transfer technologii, relacja do klasyfikacji OECD
2.	Przedmiot innowacji technologicznych – technologia, oprzyrządowanie, maszyny. Cykl życia technologii
3.	Rynek technologii i jego cechy. Zarządzanie technologią
4.	Oceny technologii - metody i techniki np.: portfel technologiczny, analiza luki strategicznej
5.	Efektywność procesu technologicznego – metody np.: wskaźnikowa, krzywa Pareto
6.	Zaliczenie
B.Ćwiczenia: 
1. Wprowadzenie - przydział danych
2. Harmonogram pracy maszyn i pracowników przed wprowadzeniem innowacji technologicznej 
3. Oszacowanie kosztów bezpośrednich przed wprowadzeniem innowacji technologicznej 
4. Określenie zmian technologicznych – przydział danych 
5. Harmonogram pracy maszyn i pracowników po wprowadzeniu innowacji technologicznej 
6. Oszacowanie kosztów bezpośrednich po wprowadzeniu innowacji technologicznej 
7. Podsumowanie -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interaktywnej, 
2. Ocena sumatywna : wynik sprawdzianu pisemnego oraz w szczególnych przypadkach dodatkowo ustnego; ocena ze sprawdzianu pisemnego w zakresie 2-5; do zdania sprawdzianu pisemnego wymagane jest uzyskanie oceny &gt;=3.
B. Ćwiczenia: 
1. Ocena formatywna: na zajęciach weryfikowane jest wykonywanie zadań ćwiczeniowych; elementy zadań są dyskutowane i weryfikowane jest ich zrozumienie. 
2. Ocena sumatywna oceniana jest wartość merytoryczna zadań ćwiczeniowych samodzielnie rozwiązanych przez studentów na indywidualnych zestawach danych; ocena z zadań w zakresie 2-5; do zaliczenia wymagane jest uzyskanie z każdego zadania ćwiczeniowego oceny &gt;=3
E. Ocena końcowa:
Przedmiot uznaje się za zaliczony jeśli oceny z wykładu i ćwiczeń są &gt;=3; ocena z przedmiotu jest obliczana zgodnie z formułą: 1/2 * ocena z ćwiczeń + 1/2 * ocena z wykładu (pisemny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Sosnowska A., Łobejko St., Kłopotek A., Brdulak J., Rutkowska-Brdulak A., Żbikowska K. 2005, Jak wdrażać innowacje technologiczne. Poradnik dla przedsiębiorstwa, Warszawa, Polska Agencja Rozwoju Przedsiębiorczości. 
2.	Szatkowski K. 2008, Przygotowanie produkcji Warszawa: Wydawnictwo naukowe PWN
3.	Szatkowski K. 2016 Zarządzanie innowacjami i transferem technologii Warszawa: PWN 
Uzupełniająca:
4.	Kolterman K., 2013, Innowacje technologiczne w procesie budowy przewagi konkurencyjnej MSP, Warszawa, Wydawnictwo DIFIN,
5.	Kubiński P.(red.).,2017, Innowacje w biznesie. Nowe modele i nowe praktyki., Wrocław, Wydawnictwo Exante.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teorie oraz ogólną metodologię badań w zakresie inżynierii produkcji, ze szczególnym uwzględnieniem zastosowań technologii 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 : </w:t>
      </w:r>
    </w:p>
    <w:p>
      <w:pPr/>
      <w:r>
        <w:rPr/>
        <w:t xml:space="preserve">komunikować się z użyciem specjalistycznej terminologii z zakresu nauk ekonomicznych, technicznych i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2024-05-19T00:38:22+02:00</dcterms:created>
  <dcterms:modified xsi:type="dcterms:W3CDTF">2024-05-19T00:38:22+02:00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