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z elementami algorytmów</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+ 10h ćwiczenia + 3h konsultacje + 10h przygotowanie prac domowych + 7h studiowanie literatury + 10h przygotowanie do egzaminu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+ 3h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+ 3h konsultacje + 10h przygotowanie prac domowych + 7h studiowanie literatury + 10h przygotowanie do egzaminu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analizy matematycznej i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podstawami logiki z elementami teorii mnogości i ich zastosowaniem w algorytmice.</w:t>
      </w:r>
    </w:p>
    <w:p>
      <w:pPr>
        <w:keepNext w:val="1"/>
        <w:spacing w:after="10"/>
      </w:pPr>
      <w:r>
        <w:rPr>
          <w:b/>
          <w:bCs/>
        </w:rPr>
        <w:t xml:space="preserve">Treści kształcenia: </w:t>
      </w:r>
    </w:p>
    <w:p>
      <w:pPr>
        <w:spacing w:before="20" w:after="190"/>
      </w:pPr>
      <w:r>
        <w:rPr/>
        <w:t xml:space="preserve">A. Wykład: 
1.	Zdania logiczne, funktory zdaniotwórcze (spójniki). Prawa rachunku zdań. Funkcje zdaniowe.
2.	Kwantyfikatory. Kwantyfikatory o zakresie ograniczonym. Prawa rachunku funkcyjnego. Prawa włączania i wyłączania kwantyfikatora. Prawa rozdzielności kwantyfikatorów.
3.	Zbiór, element zbioru, inkluzja zbiorów, równość zbiorów. Suma, iloczyn, różnica, różnica symetryczna i dopełnienie zbiorów. Prawa rachunku zbiorów. Rodzina zbiorów, ciało zbiorów. 
4.	Para uporządkowana. Iloczyn kartezjański zbiorów. Relacje dwuczłonowe, dziedzina, przeciwdziedzina.
5.	Relacja równoważności, klasy abstrakcji.
6.	Pojęcie funkcji jako relacji. Funkcje ,,na’’ i różnowartościowe. Składanie funkcji, funkcja odwrotna.
7.	Obrazy i przeciwobrazy wyznaczone przez funkcje.
8.	Liczby naturalne: aksjomaty Peano; zasada indukcji matematycznej.
9.	Przykłady wykorzystania w algorytmice.
B. Ćwiczenia: 
Rozwiązywanie zadań i przykłady dotyczące elementów wykładu</w:t>
      </w:r>
    </w:p>
    <w:p>
      <w:pPr>
        <w:keepNext w:val="1"/>
        <w:spacing w:after="10"/>
      </w:pPr>
      <w:r>
        <w:rPr>
          <w:b/>
          <w:bCs/>
        </w:rPr>
        <w:t xml:space="preserve">Metody oceny: </w:t>
      </w:r>
    </w:p>
    <w:p>
      <w:pPr>
        <w:spacing w:before="20" w:after="190"/>
      </w:pPr>
      <w:r>
        <w:rPr/>
        <w:t xml:space="preserve">A. Wykład: 
1. Ocena formatywna: aktywność studentów, egzamin
2. Ocena sumatywna : ocena egzaminu
B. Ćwiczenia: 
1. Ocena formatywna: prace domowe, aktywność na ćwiczeniach
2. Ocena sumatywna: ocena rezultatów prac domowych
E. Końcowa ocena z przedmiotu:, 40% egzamin, 30% praca na ćwiczeniach, 30%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1.Guzicki, W., Zakrzewski, P.,  2005. Elementy ze wstępu do matematyki. Warszawa:  Wydawnictwo Naukowe PWN.
Uzupełniająca:
1.Rasiowa, H.,  1979. Wstęp do matematyki współczesnej. Warszawa: Wydawnictwo Naukowe PWN. 
2.Marek, W.,  Onyszkiewicz, J., 1972.  Elementy logiki i teorii mnogości w zadaniach.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posiada wiedzę na temat podstawowych zagadnień logiki i teorii mnogości </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Student potrafi wykorzystać wiedzę z logiki i teorii mnogości do konkretnych przykładów algortytmów</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2024-05-18T21:33:44+02:00</dcterms:created>
  <dcterms:modified xsi:type="dcterms:W3CDTF">2024-05-18T21:33:44+02:00</dcterms:modified>
</cp:coreProperties>
</file>

<file path=docProps/custom.xml><?xml version="1.0" encoding="utf-8"?>
<Properties xmlns="http://schemas.openxmlformats.org/officeDocument/2006/custom-properties" xmlns:vt="http://schemas.openxmlformats.org/officeDocument/2006/docPropsVTypes"/>
</file>