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- 5
2) Praca własna studenta 30, w tym:
a) przygotowanie do projektowania - 5
b) zapoznanie z literaturą - 5
c) opracowanie prezentacji projektowej - 10
d) przygotowanie do egzaminu - 10
suma: 80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suma 50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- 5
2) Praca własna studenta 30, w tym:
a) przygotowanie do prezentacji projektowych - 5
b) zapoznanie z literaturą - 5
c) opracowanie prezentacji - 10
d) przygotowanie do egzaminu - 10
suma: 80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człowiekowi.
Ilustracja treści wykładu na zajęciach w wybranych zakładach obejmujących różne branże przemysłu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SAP_2st_W01: </w:t>
      </w:r>
    </w:p>
    <w:p>
      <w:pPr/>
      <w:r>
        <w:rPr/>
        <w:t xml:space="preserve">Posiada uporządkowaną wiedzę w zakresie systemów mechatronicznych, z uwzględnieniem projektowania, eksploatacji i diagnostyki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SAP_2st_W02: </w:t>
      </w:r>
    </w:p>
    <w:p>
      <w:pPr/>
      <w:r>
        <w:rPr/>
        <w:t xml:space="preserve">Zna i rozumie metodykę projektowania urządzeń interdyscyplinarnych systemów automatyzacji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SAP_2st_W03: </w:t>
      </w:r>
    </w:p>
    <w:p>
      <w:pPr/>
      <w:r>
        <w:rPr/>
        <w:t xml:space="preserve">Posiada wiedzę na temat tendencji rozwojowych systemów i urządzeń służących do automatyzacji, robotyzacji  i mechanizacji procesów produkcyjnych oraz najnowszych osiągnięć w tym obszarze, z uwzględnieniem zagadnień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SAP_2st_W04: </w:t>
      </w:r>
    </w:p>
    <w:p>
      <w:pPr/>
      <w:r>
        <w:rPr/>
        <w:t xml:space="preserve">Ma rozszerzoną wiedzę na temat eksploatacji systemów mechatronicznych wykorzystywanych w systemach automatyzacji procesów montażu i konfekcjonowania produktów, w tym przeznaczonych na rynek konsumencki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SAP_2st_U01: </w:t>
      </w:r>
    </w:p>
    <w:p>
      <w:pPr/>
      <w:r>
        <w:rPr/>
        <w:t xml:space="preserve">Potrafi pozyskiwać informacje z literatury, baz danych i innych źródeł, potrafi integrować te informacje w celu zaprojektowania urządzeń automatyzacji produkcji zgodnie z wymaganiami zamawiającego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SAP_2st_U02: </w:t>
      </w:r>
    </w:p>
    <w:p>
      <w:pPr/>
      <w:r>
        <w:rPr/>
        <w:t xml:space="preserve">Potrafi przygotować dokumentację interdyscyplinarnego systemu automatyzacji produkcji lub jego podsystemu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SAP_2st_U03: </w:t>
      </w:r>
    </w:p>
    <w:p>
      <w:pPr/>
      <w:r>
        <w:rPr/>
        <w:t xml:space="preserve">Potrafi zaprojektować zaawansowany technicznie podzespół mechatronicznego systemu automatyzacji procesów montażu lub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SAP_2st_K01: </w:t>
      </w:r>
    </w:p>
    <w:p>
      <w:pPr/>
      <w:r>
        <w:rPr/>
        <w:t xml:space="preserve">Zna i rozumie pozatechniczne aspekty działalności inżynierskiej w obszarze automatyzacji interdyscyplinarnych procesów produkt-cyjnych, w tym jej wpływ na środowisko naturalne i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2026-06-18T08:18:05+02:00</dcterms:created>
  <dcterms:modified xsi:type="dcterms:W3CDTF">2026-06-18T08:18:05+02:00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