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technologiii chemicznej - projekt</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CS1A_26P</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- 15h, przygotowanie do zajęć - 10h, razem -25h.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- 15h, przygotowanie do zajęć - 10h, razem - 25h  = 1 ECST.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10-12</w:t>
      </w:r>
    </w:p>
    <w:p>
      <w:pPr>
        <w:keepNext w:val="1"/>
        <w:spacing w:after="10"/>
      </w:pPr>
      <w:r>
        <w:rPr>
          <w:b/>
          <w:bCs/>
        </w:rPr>
        <w:t xml:space="preserve">Cel przedmiotu: </w:t>
      </w:r>
    </w:p>
    <w:p>
      <w:pPr>
        <w:spacing w:before="20" w:after="190"/>
      </w:pPr>
      <w:r>
        <w:rPr/>
        <w:t xml:space="preserve">Celem przedmiotu jest wykorzystanie przez studenta wiedzy, umiejętności i kompetencji społecznych podczas formułowania: koncepcji chemicznej, koncepcji technologicznej, a następnie przygotowania ich symulacji przy użyciu pakietu programowego HYSYS.
</w:t>
      </w:r>
    </w:p>
    <w:p>
      <w:pPr>
        <w:keepNext w:val="1"/>
        <w:spacing w:after="10"/>
      </w:pPr>
      <w:r>
        <w:rPr>
          <w:b/>
          <w:bCs/>
        </w:rPr>
        <w:t xml:space="preserve">Treści kształcenia: </w:t>
      </w:r>
    </w:p>
    <w:p>
      <w:pPr>
        <w:spacing w:before="20" w:after="190"/>
      </w:pPr>
      <w:r>
        <w:rPr/>
        <w:t xml:space="preserve">P1 – Prace rozpoznawcze, założenia i dane projektowe –metodyka projektowania; P2 – Wybór procesu wytwarzania produktu – koncepcja chemiczna; P3 – Dobór procesów podstawowych – schematy: ideowy i technologiczny; P4 – Wstępna optymalizacja układu technologicznego – ograniczenia aparaturowo-procesowe; P5 – Opracowanie koncepcji technologicznej; P6 – Opracowanie bilansów materiałowych i energetycznych do koncepcji technologicznej;  P7 – Wprowadzenie do korzystania z pakietu symulacyjnego ASPEN HYSYS I; P8 – Wprowadzenie do korzystania z pakietu symulacyjnego ASPEN HYSYS II; P9-P14 – Przygotowanie symulacji pracy układu technologicznego w pakiecie HYSYS; P14 – Zaliczenie na podstawie zaprezentowanej i poprawnie działającej symulacji.</w:t>
      </w:r>
    </w:p>
    <w:p>
      <w:pPr>
        <w:keepNext w:val="1"/>
        <w:spacing w:after="10"/>
      </w:pPr>
      <w:r>
        <w:rPr>
          <w:b/>
          <w:bCs/>
        </w:rPr>
        <w:t xml:space="preserve">Metody oceny: </w:t>
      </w:r>
    </w:p>
    <w:p>
      <w:pPr>
        <w:spacing w:before="20" w:after="190"/>
      </w:pPr>
      <w:r>
        <w:rPr/>
        <w:t xml:space="preserve">1. Zaliczenie projektu odbywa się w oparciu o ocenę dwóch sprawozdań z wykonanych prac tj. opisu koncepcji chemicznej i technologicznej oraz symulacji procesu technologicznego;
2. W przypadku nieścisłości występujących w opisach studenci mogą ustnie udzielać wyjaśnień; 
3. Sprawozdania i odpowiedzi ustne podlegają ocenie punktowej; 
4. Zaliczenie projektu uzyskuje się po zdobyciu minimum 50% punktów możliwych do zdobycia z obu sprawozdań i odpowiedzi; 
5. Końcowa ocena projektu wyznaczana jest w oparciu o przeliczniki podane w ptk.6. 
6. Przelicznik punktacji na otrzymaną ocenę: 0 – 49% dwa; 50 – 60% trzy; 61 – 70% trzy i pół; 71 – 80% cztery; 81 – 90% cztery i pół; 91 – 100% pięć.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Dylewski, Projekt technologiczny, Wyd. Politechniki Śląskiej, Gliwice, 1999.
2. J. Ciborowski, Podstawy inżynierii chemicznej, WNT, Warszawa, 1965.
3. J. Szarawara, J. Piotrowski, Podstawy teoretyczne technologii chemicznej, WNT, Warszawa, 2010. 
4. S. Kucharski, J. Głowiński, Podstawy obliczeń projektowych w technologii chemicznej, Wyd. Politechniki Wrocławskiej, Wrocław, 2005.
5. Praca zbiorowa (red. L. Synoradzki, J. Wisialski), Projektowanie procesów technologicznych. Od laboratorium do skali przemysłowej. Wyd. Politechniki Warszawskiej, Warszawa, 2006.</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m.in. platformy e-learningowej  Moodle.
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W21: </w:t>
      </w:r>
    </w:p>
    <w:p>
      <w:pPr/>
      <w:r>
        <w:rPr/>
        <w:t xml:space="preserve">Zna kryteria oceny procesu technologicznego związane z ochroną środowiska, bezpieczeństwem, ekonomią i własnością intelektualną. </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C1A_W21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U03: </w:t>
      </w:r>
    </w:p>
    <w:p>
      <w:pPr/>
      <w:r>
        <w:rPr/>
        <w:t xml:space="preserve">Potrafi zdefiniować i omówić podstawowe pojęcia stosowane w projektowaniu technologii chemicznej, w tym właściwości substancji, przemiany fizyczne i chemiczne, bilanse masy i ciepła, koncepcja chemiczna, koncepcja technologiczna, elementy projektu procesowego, kolejność realizacji projektowania procesu w technologii chemicznej i inne. Na bazie tych informacji potrafi opracować dokumentację i omówić wyniki.</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 </w:t>
      </w:r>
    </w:p>
    <w:p>
      <w:pPr/>
      <w:r>
        <w:rPr/>
        <w:t xml:space="preserve">Rozumie konieczność bieżącej kontroli nowości technologicznych i potrzebę ciągłego dokształcania się w obszarze całej swojej działalności zawodowej. </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 </w:t>
      </w:r>
    </w:p>
    <w:p>
      <w:pPr/>
      <w:r>
        <w:rPr/>
        <w:t xml:space="preserve">Uwzględnia w projekcie technologicznym, poza częścią projektu procesowego dalsze etapy realizacji: budowa instalacji, rozruch mechaniczny i technologiczny, instrukcje ruchowe, patent i oferta. </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C1A_U13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U24: </w:t>
      </w:r>
    </w:p>
    <w:p>
      <w:pPr/>
      <w:r>
        <w:rPr/>
        <w:t xml:space="preserve">Potrafi sformułować w przemianie fizycznej i chemicznej założenia do opracowania bilansu materiałowego i energetycznego jednostki procesowej oraz procesu technologicznego na każdym etapie projektu.</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C1A_U24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U27: </w:t>
      </w:r>
    </w:p>
    <w:p>
      <w:pPr/>
      <w:r>
        <w:rPr/>
        <w:t xml:space="preserve">Potrafi zaprojektować zadany proces technologiczny uwzględniając kryteria użytkowe i ekonomiczne.</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C1A_U27</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2025-12-27T13:58:40+01:00</dcterms:created>
  <dcterms:modified xsi:type="dcterms:W3CDTF">2025-12-27T13:58:40+01:00</dcterms:modified>
</cp:coreProperties>
</file>

<file path=docProps/custom.xml><?xml version="1.0" encoding="utf-8"?>
<Properties xmlns="http://schemas.openxmlformats.org/officeDocument/2006/custom-properties" xmlns:vt="http://schemas.openxmlformats.org/officeDocument/2006/docPropsVTypes"/>
</file>