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rafineryjnych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- 10, zapoznanie ze wskazaną literaturą - 15, przygotowanie do egzaminu - 30 razem - 75;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max. 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 zakresu wybranych procesów rafineryjnych.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Ropa naftowa jako pierwotny nośnik energii. W2 - Zasady funkcjonowania rafinerii. W3 - Oczyszczanie i destylacja ropy naftowej. W4 - Procesy w technologii paliw silnikowych W5 Procesy w  technologii olejów bazowych. W6 - Procesy przetwarzania pozostałości naftowych W7 - Otrzymywanie smarów plastycznych i olejów opałowych. W8 - Pomocnicze procesy w rafinerii W9 - Gospodarka wodno-ściekowa  W10- Problemy optymalizacji pracy rafinerii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zb. pod red. Surygały J., Vademecum rafinera. Ropa naftowa; właściwości, przetwarzanie, produkty, WN-T, Warszawa, 2006 2. Lusac A. G. Modern petroleum technology, John Wiley &amp; Sons, Ltd., 2002 3. Czasopisma, Hydrocarbon Processing, Oil and Gas Journal, Word Refining, Nafta–Gaz, Przemysł Chemiczny 4. Żmudzinska- Żurek B., Chemia i technologia ropy naftowej w laboratorium, Politechnika Krakowska, Kraków, 1987 5. Paczuski M., Przedlacki M., Lorek A. Technologia produktów naftowych, OWPW, Warszawa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z zakresu technologii produktów naftowych, ze szczególnym uwzględnieniem inżynierii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wiedzę o trendach rozwojowych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ocenić wpływ jakości ropy naftowej przebieg procesów rafineryjnych.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określić zależność pomiędzy procesami technologicznymi a właściwościami chemicznymi i fizykochemicznymi produktów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U20: </w:t>
      </w:r>
    </w:p>
    <w:p>
      <w:pPr/>
      <w:r>
        <w:rPr/>
        <w:t xml:space="preserve">Potrafi dokonać krytycznej analizy procesu technologicznego rafineryjnego.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U23: </w:t>
      </w:r>
    </w:p>
    <w:p>
      <w:pPr/>
      <w:r>
        <w:rPr/>
        <w:t xml:space="preserve">Potrafi dobrać właściwą technologię w celu uzyskania produktów naftowych o założonych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2024-05-18T17:48:13+02:00</dcterms:created>
  <dcterms:modified xsi:type="dcterms:W3CDTF">2024-05-18T17:48:13+02:00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