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Zjazd kierunkowy</w:t>
      </w:r>
    </w:p>
    <w:p>
      <w:pPr>
        <w:keepNext w:val="1"/>
        <w:spacing w:after="10"/>
      </w:pPr>
      <w:r>
        <w:rPr>
          <w:b/>
          <w:bCs/>
        </w:rPr>
        <w:t xml:space="preserve">Koordynator przedmiotu: </w:t>
      </w:r>
    </w:p>
    <w:p>
      <w:pPr>
        <w:spacing w:before="20" w:after="190"/>
      </w:pPr>
      <w:r>
        <w:rPr/>
        <w:t xml:space="preserve">dr inż. Włodzimierz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ZJKUZ</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studiowanie instrukcji do ćwiczeń - 40 godz
studiowanie materiałów dodatkowych - 20 godz
udział w ćwiczeniach - 40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inżynierii oprogramowania i baz danych oraz fizycznych aspektów przesyłania informacji</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zjazdu jest praktyczne zapoznanie się z wybranymi problemami przetwarzania i transmisji sygnałów oraz inżynierii oprogramownaia i baz danych. W czasie zajęć studenci wykonują ćwiczenia laboratoryjne pod kierunkiem prowadzącego.</w:t>
      </w:r>
    </w:p>
    <w:p>
      <w:pPr>
        <w:keepNext w:val="1"/>
        <w:spacing w:after="10"/>
      </w:pPr>
      <w:r>
        <w:rPr>
          <w:b/>
          <w:bCs/>
        </w:rPr>
        <w:t xml:space="preserve">Treści kształcenia: </w:t>
      </w:r>
    </w:p>
    <w:p>
      <w:pPr>
        <w:spacing w:before="20" w:after="190"/>
      </w:pPr>
      <w:r>
        <w:rPr/>
        <w:t xml:space="preserve">1. Elementy inżynierii oprogramowania: projektowanie danych i inżynieria wymagań
2. Elementy baz danych: przegląd i konfiguracja Systemu Zarządzania Bazami Danych MS SQL Sever
3. Zarządzanie bazami danych w obrębie kilku instancji serwera
4. Bezpieczeństwo Systemów Zarządzania Bazami Danych, szyfrowanie danych, certyfikaty cyfrowe
5. budowa interfejsu do bazy danych
6. Przegląd systemów telekomunikacyjnych.
7. Pokaz działania transmisyjnego systemu mikrofalowego.
8. Pomiar dopasowania anteny nadawczej.
9. Wyznaczanie czułości systemu mikrofalowego z detekcją bezpośrednią.
10. Obliczanie zasięgu systemu mikrofalowego z detekcja bezpośrednią.
11. Obliczanie parametrów systemu radiowego w wolnej przestrzeni.
12. Obliczanie zasięgu naziemnej stacji telewizyjnej.</w:t>
      </w:r>
    </w:p>
    <w:p>
      <w:pPr>
        <w:keepNext w:val="1"/>
        <w:spacing w:after="10"/>
      </w:pPr>
      <w:r>
        <w:rPr>
          <w:b/>
          <w:bCs/>
        </w:rPr>
        <w:t xml:space="preserve">Metody oceny: </w:t>
      </w:r>
    </w:p>
    <w:p>
      <w:pPr>
        <w:spacing w:before="20" w:after="190"/>
      </w:pPr>
      <w:r>
        <w:rPr/>
        <w:t xml:space="preserve">Każde z 10-ciu ćwiczeń laboratoryjnych ocenione jest indywidualnie w trakcie zajęć, na podstawie wiedzy początkowej (wejściówki) oraz jakości wykonania zadanych eksperymentów. Ocena końcowa jest średnią z ocen za poszczególne ćwiczenia.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dodatkowe i instrukcje do ćwiczeń</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ZJ_01: </w:t>
      </w:r>
    </w:p>
    <w:p>
      <w:pPr/>
      <w:r>
        <w:rPr/>
        <w:t xml:space="preserve">posiada wiedzę z zakresu łączy radiowych i światłowodowych oraz transmisji i modulacji sygnałów</w:t>
      </w:r>
    </w:p>
    <w:p>
      <w:pPr>
        <w:spacing w:before="60"/>
      </w:pPr>
      <w:r>
        <w:rPr/>
        <w:t xml:space="preserve">Weryfikacja: </w:t>
      </w:r>
    </w:p>
    <w:p>
      <w:pPr>
        <w:spacing w:before="20" w:after="190"/>
      </w:pPr>
      <w:r>
        <w:rPr/>
        <w:t xml:space="preserve">ocena wejściówki i jakości wykonania ćwiczenia</w:t>
      </w:r>
    </w:p>
    <w:p>
      <w:pPr>
        <w:spacing w:before="20" w:after="190"/>
      </w:pPr>
      <w:r>
        <w:rPr>
          <w:b/>
          <w:bCs/>
        </w:rPr>
        <w:t xml:space="preserve">Powiązane charakterystyki kierunkowe: </w:t>
      </w:r>
      <w:r>
        <w:rPr/>
        <w:t xml:space="preserve">K2_W02, K2_W04</w:t>
      </w:r>
    </w:p>
    <w:p>
      <w:pPr>
        <w:spacing w:before="20" w:after="190"/>
      </w:pPr>
      <w:r>
        <w:rPr>
          <w:b/>
          <w:bCs/>
        </w:rPr>
        <w:t xml:space="preserve">Powiązane charakterystyki obszarowe: </w:t>
      </w:r>
      <w:r>
        <w:rPr/>
        <w:t xml:space="preserve">P7U_W, I.P7S_WG.o, I.P7S_WG</w:t>
      </w:r>
    </w:p>
    <w:p>
      <w:pPr>
        <w:keepNext w:val="1"/>
        <w:spacing w:after="10"/>
      </w:pPr>
      <w:r>
        <w:rPr>
          <w:b/>
          <w:bCs/>
        </w:rPr>
        <w:t xml:space="preserve">Charakterystyka ZJ_02: </w:t>
      </w:r>
    </w:p>
    <w:p>
      <w:pPr/>
      <w:r>
        <w:rPr/>
        <w:t xml:space="preserve">posiada wiedzę z zakresu inżynierii oprogramowania i instalacji i użytkowania baz danych</w:t>
      </w:r>
    </w:p>
    <w:p>
      <w:pPr>
        <w:spacing w:before="60"/>
      </w:pPr>
      <w:r>
        <w:rPr/>
        <w:t xml:space="preserve">Weryfikacja: </w:t>
      </w:r>
    </w:p>
    <w:p>
      <w:pPr>
        <w:spacing w:before="20" w:after="190"/>
      </w:pPr>
      <w:r>
        <w:rPr/>
        <w:t xml:space="preserve">ocena wejściówki i jakości wykonania ćwiczenia</w:t>
      </w:r>
    </w:p>
    <w:p>
      <w:pPr>
        <w:spacing w:before="20" w:after="190"/>
      </w:pPr>
      <w:r>
        <w:rPr>
          <w:b/>
          <w:bCs/>
        </w:rPr>
        <w:t xml:space="preserve">Powiązane charakterystyki kierunkowe: </w:t>
      </w:r>
      <w:r>
        <w:rPr/>
        <w:t xml:space="preserve">K2_W05</w:t>
      </w:r>
    </w:p>
    <w:p>
      <w:pPr>
        <w:spacing w:before="20" w:after="190"/>
      </w:pPr>
      <w:r>
        <w:rPr>
          <w:b/>
          <w:bCs/>
        </w:rPr>
        <w:t xml:space="preserve">Powiązane charakterystyki obszarowe: </w:t>
      </w:r>
      <w:r>
        <w:rPr/>
        <w:t xml:space="preserve">I.P7S_WG, III.P7S_WG.o, P7U_W, I.P7S_WG.o, III.P7S_WG</w:t>
      </w:r>
    </w:p>
    <w:p>
      <w:pPr>
        <w:pStyle w:val="Heading3"/>
      </w:pPr>
      <w:bookmarkStart w:id="3" w:name="_Toc3"/>
      <w:r>
        <w:t>Profil ogólnoakademicki - umiejętności</w:t>
      </w:r>
      <w:bookmarkEnd w:id="3"/>
    </w:p>
    <w:p>
      <w:pPr>
        <w:keepNext w:val="1"/>
        <w:spacing w:after="10"/>
      </w:pPr>
      <w:r>
        <w:rPr>
          <w:b/>
          <w:bCs/>
        </w:rPr>
        <w:t xml:space="preserve">Charakterystyka ZJ_03: </w:t>
      </w:r>
    </w:p>
    <w:p>
      <w:pPr/>
      <w:r>
        <w:rPr/>
        <w:t xml:space="preserve">potrafi wykorzystać najnowsze nowe osiągnięcia w zakresie inżynierii oprogramowania i transmisji sygnałów</w:t>
      </w:r>
    </w:p>
    <w:p>
      <w:pPr>
        <w:spacing w:before="60"/>
      </w:pPr>
      <w:r>
        <w:rPr/>
        <w:t xml:space="preserve">Weryfikacja: </w:t>
      </w:r>
    </w:p>
    <w:p>
      <w:pPr>
        <w:spacing w:before="20" w:after="190"/>
      </w:pPr>
      <w:r>
        <w:rPr/>
        <w:t xml:space="preserve">ocena wejściówki i jakości wykonania ćwiczenia</w:t>
      </w:r>
    </w:p>
    <w:p>
      <w:pPr>
        <w:spacing w:before="20" w:after="190"/>
      </w:pPr>
      <w:r>
        <w:rPr>
          <w:b/>
          <w:bCs/>
        </w:rPr>
        <w:t xml:space="preserve">Powiązane charakterystyki kierunkowe: </w:t>
      </w:r>
      <w:r>
        <w:rPr/>
        <w:t xml:space="preserve">K2_U09, K1_U03</w:t>
      </w:r>
    </w:p>
    <w:p>
      <w:pPr>
        <w:spacing w:before="20" w:after="190"/>
      </w:pPr>
      <w:r>
        <w:rPr>
          <w:b/>
          <w:bCs/>
        </w:rPr>
        <w:t xml:space="preserve">Powiązane charakterystyki obszarowe: </w:t>
      </w:r>
      <w:r>
        <w:rPr/>
        <w:t xml:space="preserve">I.P7S_UW, III.P7S_UW.3.o, P7U_U, I.P7S_UW.o, III.P7S_UW.o, III.P7S_UW.1.o</w:t>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2026-04-17T03:37:31+02:00</dcterms:created>
  <dcterms:modified xsi:type="dcterms:W3CDTF">2026-04-17T03:37:31+02:00</dcterms:modified>
</cp:coreProperties>
</file>

<file path=docProps/custom.xml><?xml version="1.0" encoding="utf-8"?>
<Properties xmlns="http://schemas.openxmlformats.org/officeDocument/2006/custom-properties" xmlns:vt="http://schemas.openxmlformats.org/officeDocument/2006/docPropsVTypes"/>
</file>