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metody elementów skończonych i programu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bezpośrednich: 32h, w tym:
- Wykład – 15h
- Laboratorium – 15h
- Konsultacje – 2h
2.	Praca własna studenta: 20h, w tym:
- Przygotowanie do kolokwium zaliczającego na wykładzie – 5h
- Opracowanie wyników zadania zaliczające laboratoria - 15h
Całkowita liczba godzin to: 52h.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- 32h, w tym:
- 15h – wykład
- 15h – laboratoria
- 2h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- 32h, w tym:
- 15h – laboratorium
- 2h – konsultacje
- 15h – opracowanie wyników uzyskanych na laboratoriach i przygotowanie raportu końcowego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na grupę dziekańską.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analizy drgań, przepływu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mechanice.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Ćwiczenia: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wykład.
Zaliczenie ćwiczeń poprzez rozwiązanie za pomocą MES problemu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MESA_W01: </w:t>
      </w:r>
    </w:p>
    <w:p>
      <w:pPr/>
      <w:r>
        <w:rPr/>
        <w:t xml:space="preserve">Student ma wiedzę na temat metod numerycznych i ich zastosowania do rozwiązywania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wykład.
Zadanie inżynierskie zaliczające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MESA_U01: </w:t>
      </w:r>
    </w:p>
    <w:p>
      <w:pPr/>
      <w:r>
        <w:rPr/>
        <w:t xml:space="preserve">Student potrafi korzystać z literatury w celu rozwiązania zadania inżynierskiego, potrafi rozwiązać zadanie oraz przedstawić wyniki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wykładu.
Zaliczenie zadania inżynierskiego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MESA_K01: </w:t>
      </w:r>
    </w:p>
    <w:p>
      <w:pPr/>
      <w:r>
        <w:rPr/>
        <w:t xml:space="preserve">Student ma świadomość z odpowiedzialności wynikającej z realizowania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 inżynierskiego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2026-08-06T11:50:40+02:00</dcterms:created>
  <dcterms:modified xsi:type="dcterms:W3CDTF">2026-08-06T11:50:40+02:00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