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Pisma procesowe w sprawach administracyjnych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Robert Suwaj,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A13_PPSA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zajęciach,aktywność itp.) - Obciążenie studenta [h]: Udział w ćwiczeniach - 30 
Praca własna: przygotowanie do zajęć - 15
Czytanie wskazanej literatury - 15 
Rozwiązanie kazusów w domu - 15 
Sumaryczne obciążenie pracą studenta- 75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- 30 
Rozwiązanie kazusów w domu - 15 = 1,8 p.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nauki o państwie i prawie – podstawowa wiedza o języku prawnym i prawniczym,
konstrukcja normy prawnej, znajomość dyrektyw interpretacyjnych 
Prawo konstytucyjne – znajomość źródeł prawa oraz źródeł prawa administracyjnego, wiedza o ustroju organów władzy publicznej 
Prawo administracyjne – znajomość podstawowych pojęć prawa administracyjnego, siatki pojęć prawa administracyjnego, rozumienie podmiotowych i przedmiotowych obszarów kompetencyjnych w administracji, znajomość systemu administracji publicznej i relacji pomiędzy administracją rządową a samorządową, znajomość prawnych form działania administracji
Postępowanie administracyjne - znajomość zasad, trybów i reguł prowadzenia postępowania administracyjnego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i przebiegiem postępowania administracyjnego, prawami i obowiązkami uczestników tego postępowania, środkami prawnymi stosowanymi w jego trakcie przez organy administracyjne. 
W ramach zajęć studenci stosują regulacje procesowe w praktycznych sytuacjach, nadając im właściwą formę i treść.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obowiązywania  kodeksu postępowania  administracyjnego - 4
Podmioty  i uczestnicy  postępowania  administracyjnego - 4
Reprezentacja  strony w postępowaniu  administracyjnym - 4
Czynności  procesowe w toku postępowania - 4
Przerwanie  toku postępowania  administracyjnego - 4
Decyzja  jako forma  rozstrzygnięcia  sprawy administracyjnej - 4
Postanowienie i ugoda w postępowaniu  administracyjnym - 4
Weryfikacja  rozstrzygnięć  w toku instancji  i poza tokiem  instancji - 2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- Student, który zaliczył przedmiot: 
3.0 - rozumie i orientuje się w podstawowych treściach programowych, nie wykazuje samodzielności w realizacji zadań,posiada elementarną wiedzę i podstawowe umiejętności z przedmiotu w zakresie 50-60%programu. 
3.5 - opisuje i interpretuje treści programowe, nie wykazuje inicjatywy, posiada wiedzę i umiejętności z przedmiotu w zakresie61-70% programu. 
4.0 - wyjaśnia i rozwiązuje stawiane przed nim problemy, formułuje tezy i rozwiązuje zadania, jest średnio zaangażowany w proces dydaktyczny, opanował wiedzę i umiejętności z przedmiotu na średnim poziomie w zakresie 71-80% programu. 
4.5 - klasyfikuje,porównuje i analizuje omawiane zjawiska i procesy, w sposób pełny i rzeczowy uzasadnia swoje stanowisko, aktywnie uczestniczy w procesie zajęciach, prezentuje wysoki poziom wiedzy i umiejętności w zakresie 81-90%programu. 
5.0 - w sposób pełny i rzeczowy potrafi wyjaśnić i ocenić określone zjawisko oraz
uzasadnić swoje stanowisko, stosuje prawidłową i skuteczną argumentację, aktywnie uczestniczy w zajęciach, jest kreatywny i decyzyjny, prezentuje bardzo wysoki poziom wiedzy i umiejętności w zakresie 91-100% programu.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Adamiak,  J. Borkowski, Postępowanie administracyjne i sądowoadministracyjne, Warszawa  2017
2. R. Suwaj, Wydawanie decyzji administracyjnych w ogólnym postępowaniu administracyjnym, Wrocław 2019
3. R. Kędziora, Komentarz do Kodeksu postępowania administracyjnego, Warszawa 2018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W_1: </w:t>
      </w:r>
    </w:p>
    <w:p>
      <w:pPr/>
      <w:r>
        <w:rPr/>
        <w:t xml:space="preserve">Student ma szczegółową wiedzę o kompetencjach organów administracji publicznej, stosunkach administracyjnoprawnych, zasadach prowadzenia postępowania administracyjnego (orzekającego i wykonawczego) i postępowań uproszczonych o charakterze administracyjnym.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rozwiązywaniem kazusów.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K_W01,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II.H.P6S_WG.1.o, II.S.P6S_WG.3, II.H.P6S_WG/K.o, II.X.P6S_WG.2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wykorzystuje orzecznictwo, literaturę z zakresu dogmatyki prawniczej, teorii prawa oraz informacje zgromadzone w bazach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wykorzystuje orzecznictwo, literaturę z zakresu dogmatyki prawniczej, teorii prawa oraz informacje zgromadzone w bazach danych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I.P6S_UO,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stosuje wiedzę teoretyczną do analizy zjawisk prawnych, krytycznie dobierając metody analizy i formułując własne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rozwiązywaniem kazusów.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docenia ochronną i gwarancyjną rolę procedury administracyjnej w relacjach społecznych typu: jednostka – organ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rozwiązywaniem kazusów.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samodzielny i krytyczny w myśleniu i działaniu przy rozstrzyganiu praktycznych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rozwiązywaniem kazusów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2024-05-19T04:51:58+02:00</dcterms:created>
  <dcterms:modified xsi:type="dcterms:W3CDTF">2024-05-19T04:51:58+02:00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