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transportu</w:t>
      </w:r>
    </w:p>
    <w:p>
      <w:pPr>
        <w:keepNext w:val="1"/>
        <w:spacing w:after="10"/>
      </w:pPr>
      <w:r>
        <w:rPr>
          <w:b/>
          <w:bCs/>
        </w:rPr>
        <w:t xml:space="preserve">Koordynator przedmiotu: </w:t>
      </w:r>
    </w:p>
    <w:p>
      <w:pPr>
        <w:spacing w:before="20" w:after="190"/>
      </w:pPr>
      <w:r>
        <w:rPr/>
        <w:t xml:space="preserve">dr hab. Jolanta Żak, prof. uczelni, Wydział Transportu Politechniki Warszawskiej Zakład ISTiL,  dr hab. inż. Ewa Kardas-Cinal, prof. uczelni,Wydział Transportu Politechniki Warszawskiej Zakład PBUT,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1160-TRPOB-MZP-HO4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84 godz., w tym: praca na wykładach 30 godz., studiowanie literatury w zakresie wykładu 20 godz., przygotowanie do zaliczenia wykładu 30 godz., udział w egzaminach 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30 godz., udział w egzaminach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przez studenta wiedzy z zakresu historii transportu uwzględniając: najważniejsze etapy rozwoju technologi transportowych oraz wiadomości z zakresu nauczania o transporcie.
</w:t>
      </w:r>
    </w:p>
    <w:p>
      <w:pPr>
        <w:keepNext w:val="1"/>
        <w:spacing w:after="10"/>
      </w:pPr>
      <w:r>
        <w:rPr>
          <w:b/>
          <w:bCs/>
        </w:rPr>
        <w:t xml:space="preserve">Treści kształcenia: </w:t>
      </w:r>
    </w:p>
    <w:p>
      <w:pPr>
        <w:spacing w:before="20" w:after="190"/>
      </w:pPr>
      <w:r>
        <w:rPr/>
        <w:t xml:space="preserve">1. Rola transportu w rozwoju cywilizacji. 2. Szlaki komunikacyjne. Geneza i rozwój. Uwarunkowania społeczne i geograficzne. 3. Kamienie milowe w dziejach rozwoju transportu. Wpływ wynalazków na rozwój transportu. 4. Historia transportu drogowego. Historia spedycji. Historia motoryzacji. 5. Historia transportu szynowego na świecie. Historia transportu szynowego w na ziemiach polskich. 6. Historia transportu wodnego.7. Historia transportu powietrznego. 8. Historia technik przeładunkowych. 9. Historia logistyki. 10. Historia nauczania o transporcie.</w:t>
      </w:r>
    </w:p>
    <w:p>
      <w:pPr>
        <w:keepNext w:val="1"/>
        <w:spacing w:after="10"/>
      </w:pPr>
      <w:r>
        <w:rPr>
          <w:b/>
          <w:bCs/>
        </w:rPr>
        <w:t xml:space="preserve">Metody oceny: </w:t>
      </w:r>
    </w:p>
    <w:p>
      <w:pPr>
        <w:spacing w:before="20" w:after="190"/>
      </w:pPr>
      <w:r>
        <w:rPr/>
        <w:t xml:space="preserve">Wykład - kolokwium pisemne zawierające pytania otwarte.  Student aby zdać musi zdobyć z egzaminu co najmniej 50% maksymalnej  możliwej do zdobycia liczby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Piskozub A., Historia transportu, Uniwersytet Gdański, Gdańsk, 1989
Zielińska E., Historia transportu na przestrzeni dziejów, Oficyna Wydawnicza Politechniki Rzeszowskiej, 2011
Przybylski R., Historia światowego transportu samochodowego, Auto Press, 2013,
Dylewski A., Historia kolei w Polsce, Fenix P.H.W., 2014
Lewandowski K., Kontenerowe systemy transportowe : geneza i rozwój do 1914 roku, Oficyna Wydawnicza Politechniki Wrocławskiej, 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2019/2020
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dotycząca trendów  w rozwoju transportu na swiecie na przestrzeni dziejów</w:t>
      </w:r>
    </w:p>
    <w:p>
      <w:pPr>
        <w:spacing w:before="60"/>
      </w:pPr>
      <w:r>
        <w:rPr/>
        <w:t xml:space="preserve">Weryfikacja: </w:t>
      </w:r>
    </w:p>
    <w:p>
      <w:pPr>
        <w:spacing w:before="20" w:after="190"/>
      </w:pPr>
      <w:r>
        <w:rPr/>
        <w:t xml:space="preserve">Wykład - kolokwium pisemne zawierające pytania otwarte.  Student aby zdać musi zdobyć z egzaminu co najmniej 50% maksymalnej  możliwej do zdobycia liczby punktów.</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podstawową wiedzę  z zakresu  rozwoju transportu na ziemiach polskich </w:t>
      </w:r>
    </w:p>
    <w:p>
      <w:pPr>
        <w:spacing w:before="60"/>
      </w:pPr>
      <w:r>
        <w:rPr/>
        <w:t xml:space="preserve">Weryfikacja: </w:t>
      </w:r>
    </w:p>
    <w:p>
      <w:pPr>
        <w:spacing w:before="20" w:after="190"/>
      </w:pPr>
      <w:r>
        <w:rPr/>
        <w:t xml:space="preserve">Wykład - kolokwium pisemne zawierające pytania otwarte.  Student aby zdać musi zdobyć z egzaminu co najmniej 50% maksymalnej  możliwej do zdobycia liczby punktów.</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2024-05-20T02:19:51+02:00</dcterms:created>
  <dcterms:modified xsi:type="dcterms:W3CDTF">2024-05-20T02:19:51+02:00</dcterms:modified>
</cp:coreProperties>
</file>

<file path=docProps/custom.xml><?xml version="1.0" encoding="utf-8"?>
<Properties xmlns="http://schemas.openxmlformats.org/officeDocument/2006/custom-properties" xmlns:vt="http://schemas.openxmlformats.org/officeDocument/2006/docPropsVTypes"/>
</file>