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 kolejowego</w:t>
      </w:r>
    </w:p>
    <w:p>
      <w:pPr>
        <w:keepNext w:val="1"/>
        <w:spacing w:after="10"/>
      </w:pPr>
      <w:r>
        <w:rPr>
          <w:b/>
          <w:bCs/>
        </w:rPr>
        <w:t xml:space="preserve">Koordynator przedmiotu: </w:t>
      </w:r>
    </w:p>
    <w:p>
      <w:pPr>
        <w:spacing w:before="20" w:after="190"/>
      </w:pPr>
      <w:r>
        <w:rPr/>
        <w:t xml:space="preserve">dr hab.inż. Jacek Kukulski, prof. uczelni;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TR.NMP101</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9 godz., praca na ćwiczeniach projektowych 9 godz., zapoznanie się ze wskazana literaturą dot. wykładu 10 godz., przygotowanie się do zaliczenia wykładu 6 godz., przygotowanie dokumentacji projektowej w formie obliczeń i rysunków 22 godz, konsultacje 3 godz. (w tym konsultacje w zakresie wykonania pacy projektowej 2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(32 godz., w tym: praca na wykładach 9 godz., praca na ćwiczeniach projektowych 9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(34 godz., w tym: praca na ćwiczeniach projektowych 9 godz., przygotowanie dokumentacji projektowej w formie obliczeń i rysunków 22 godz, konsultacje w zakresie wykonania pacy projektowej 2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Zapoznanie studentów z podstawowymi pojęciami i zasadami konstruowania, budowy 
i utrzymania sieci kolejowej, drogi kolejowej, obiektów inżynieryjnych. Wykazanie roli 
i znaczenia infrastruktury liniowej i punktowej transportu kolejowego. Uzasadnienie potrzeby podziału i klasyfikacji linii kolejowych. Przedstawienie metodyki projektowania drogi kolejowej, doboru konstrukcji nawierzchni kolejowej i technologii ich wykonania. Wykazanie konieczności utrzymania dróg kolejowych przy zastosowaniu różnych technologii i usprzętowienia.
</w:t>
      </w:r>
    </w:p>
    <w:p>
      <w:pPr>
        <w:keepNext w:val="1"/>
        <w:spacing w:after="10"/>
      </w:pPr>
      <w:r>
        <w:rPr>
          <w:b/>
          <w:bCs/>
        </w:rPr>
        <w:t xml:space="preserve">Treści kształcenia: </w:t>
      </w:r>
    </w:p>
    <w:p>
      <w:pPr>
        <w:spacing w:before="20" w:after="190"/>
      </w:pPr>
      <w:r>
        <w:rPr/>
        <w:t xml:space="preserve">Treść wykładu:
Historyczny rozwój kolei, zalety i wady transportu kolejowego. Długość linii i torów, prędkości w ruchu pasażerskim i towarowym. Infrastruktura liniowa i punktowa transportu kolejowego, budowle kolejowe. Elementy sieci kolejowej, gęstość sieci. Podziały linii kolejowych i torów na kategorie i klasy. Międzynarodowe uwarunkowania rozwoju sieci PKP, umowy AGC i AGTC, linie o znaczeniu międzynarodowym. Rozwój europejskiego transportu kolejowego. Polityka transportowa UE, dyrektywy oraz dokumenty określające politykę. Korytarze transportowe. Europejska sieć linii dużych prędkości. Kolejowe punkty eksploatacyjne, punkty ekspedycyjne i posterunki ruchu. Droga kolejowa, elementy drogi, skrajna budowli i taboru, przekroje poprzeczne linii i rozstawy torów, przejazdy kolejowe. Nawierzchnia kolejowa, szyny, przytwierdzenia szyn do podkładów, podsypka, standardy konstrukcyjne nawierzchni, niekonwencjonalne rozwiązania konstrukcji. Podtorze kolejowe. Rozjazdy kolejowe, zasadnicze części konstrukcyjne, typy rozjazdów. Projektowanie układu toru kolejowego, zasady doboru przechyłki toru w łuku, projektowanie krzywych przejściowych. Układy torowe stacji, rodzaje torów, rozstawy torów stacyjnych. Zasady projektowania profilu podłużnego torów szlakowych i stacyjnych. Obiekty i urządzenia do obsługi ruchu pasażerskiego i towarowego. Tor bezstykowy.
Treść projektu:
Projekt modernizacji układu torowego stacji z wykorzystaniem pakietu komputerowego dotyczącego diagnostyki przedmodernizacyjnej.
</w:t>
      </w:r>
    </w:p>
    <w:p>
      <w:pPr>
        <w:keepNext w:val="1"/>
        <w:spacing w:after="10"/>
      </w:pPr>
      <w:r>
        <w:rPr>
          <w:b/>
          <w:bCs/>
        </w:rPr>
        <w:t xml:space="preserve">Metody oceny: </w:t>
      </w:r>
    </w:p>
    <w:p>
      <w:pPr>
        <w:spacing w:before="20" w:after="190"/>
      </w:pPr>
      <w:r>
        <w:rPr/>
        <w:t xml:space="preserve">Projekt - zaliczenie na podstawie poprawnie wykonanego projektu oraz odpowiedzi ustnej na 3 z 5 pytań;
wykład  - zaliczenie część pisemna (4-do 5 pytań otwartych) - zalicza 50 % poprawnych odpowiedzi;
Ocena zintegrowana z wykładu i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Towpik K. Utrzymanie nawierzchni kolejowej, WKiŁ, Warszawa 1990. 
2. Towpik K.: Infrastruktura transportu kolejowego, Oficyna Wydawnicza Politechniki 
      Warszawskiej, Warszawa 2015. 
3. Bałuch H. Diagnostyka nawierzchni kolejowej, WKiŁ, Warszawa 1975. 
4. Basiewicz T., Rudziński L., Jacyna M.: Linie kolejowe. Oficyna Wydawnicza 
    Politechniki Warszawskiej, Warszawa 1994. 
5. Grulkowski  S., Kędra Z., Koc W., Nowakowski M.J.: Drogi szynowe. Wydawnictwo 
    Politechniki Gdańskiej, Gdańsk 2013.
6. Bałuch H.: Optymalizacja układów geometrycznych toru. WKiŁ, Warszawa 1983. 
7. Bałuch H.: Wspomaganie decyzji w drogach kolejowych. KAW, Warszawa 1994. 
8. Drogi kolejowe, pod red. 9. J.Sysaka. PWN Warszawa 1991. 
10. Esveld C.: Modem Railway Track. MRT, Duisburg 1989. 
11. Węgierski J.: Układy torowe stacji. WKiŁ 1974.
12. Satish Chandra, M. M. Agarwal ,,Railway engineering” . Oxford University Press, 
      2013.
13. EN 13803-1- Railway applications – Track alignment design parameters – Track 
      gauges 1435 mm and wider – Part 1: Plain line.
14. Id-1 (D1) Warunki techniczne utrzymania nawierzchni na liniach kolejowych PKP 
      Polskie Linie Kolejowe S.A.
15. TSI PRM– Techniczna Specyfikacja Interoperacyjności ,,Osoby   o ograniczonej 
       możliwości poruszania się”
16. Techniczne Specyfikacje Interoperacyjności (ang. Technical Specifications for 
       Interoperability TSI): Rozporządzenie Komisji Europejskiej nr 1299/2014 z dnia 18 
       listopada 2014 r., dotyczące technicznych specyfikacji interoperacyjności 
       podsystemu „Infrastruktura” systemu kolei w Unii Europejskiej.
17. Rozporządzenie Ministra Infrastruktury i Rozwoju poz. 867 z dnia 30.06.2014  
       zmieniające rozporządzenie w sprawie warunków technicznych, jakim powinny 
       odpowiadać  budowle kolejowe i ich usytuowanie.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linii kolejowych i układów torowych, długości linii kolejowych w Polsce, elementach sieci kolejowej; posiada wiedzę teoretyczną dotyczącą kolejowych punktów eksploatacyjnych, punktów ekspedycyjnych i posterunków ruchu; posiada wiedzę teoretyczną dotyczącą drogi kolejowej, elementów drogi, skrajni budowli i taboru, przekrojów poprzecznych linii i rozstawów torów, przejazdów kolejowych.</w:t>
      </w:r>
    </w:p>
    <w:p>
      <w:pPr>
        <w:spacing w:before="60"/>
      </w:pPr>
      <w:r>
        <w:rPr/>
        <w:t xml:space="preserve">Weryfikacja: </w:t>
      </w:r>
    </w:p>
    <w:p>
      <w:pPr>
        <w:spacing w:before="20" w:after="190"/>
      </w:pPr>
      <w:r>
        <w:rPr/>
        <w:t xml:space="preserve">wykład  - zaliczenie część pisemna (2 pytania) - pytanie oceniane w skali od 2-5, zalicza ocena 3</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Posiada wiedzę teoretyczną dotyczącą podziału linii kolejowych i torów na kategorie i klasy, międzynarodowych uwarunkowań rozwoju sieci PKP, umowy AGC i AGTC, linii o znaczeniu międzynarodowym; posiada wiedzę teoretyczną dotyczącą rozwoju europejskiego transportu kolejowego, polityki transportowej UE, dyrektyw oraz dokumentów określających politykę; korytarzy transportowych i europejskiej sieci linii dużych prędkości.</w:t>
      </w:r>
    </w:p>
    <w:p>
      <w:pPr>
        <w:spacing w:before="60"/>
      </w:pPr>
      <w:r>
        <w:rPr/>
        <w:t xml:space="preserve">Weryfikacja: </w:t>
      </w:r>
    </w:p>
    <w:p>
      <w:pPr>
        <w:spacing w:before="20" w:after="190"/>
      </w:pPr>
      <w:r>
        <w:rPr/>
        <w:t xml:space="preserve">wykład  - zaliczenie część pisemna (2 lub 3 pytania) - pytanie oceniane w skali od 2-5, zalicza ocena 3</w:t>
      </w:r>
    </w:p>
    <w:p>
      <w:pPr>
        <w:spacing w:before="20" w:after="190"/>
      </w:pPr>
      <w:r>
        <w:rPr>
          <w:b/>
          <w:bCs/>
        </w:rPr>
        <w:t xml:space="preserve">Powiązane charakterystyki kierunkowe: </w:t>
      </w:r>
      <w:r>
        <w:rPr/>
        <w:t xml:space="preserve">Tr2A_W06, 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Posiada wiedzę teoretyczną dotyczącąnawierzchni kolejowej, szyn, przytwierdzeń szyn do podkładów, podsypki, standardów konstrukcyjnych nawierzchni, niekonwencjonalnych rozwiązań konstrukcji</w:t>
      </w:r>
    </w:p>
    <w:p>
      <w:pPr>
        <w:spacing w:before="60"/>
      </w:pPr>
      <w:r>
        <w:rPr/>
        <w:t xml:space="preserve">Weryfikacja: </w:t>
      </w:r>
    </w:p>
    <w:p>
      <w:pPr>
        <w:spacing w:before="20" w:after="190"/>
      </w:pPr>
      <w:r>
        <w:rPr/>
        <w:t xml:space="preserve">wykład  - zaliczenie część pisemna (2 lub 3 pytania) - pytanie oceniane w skali od 2-5, zalicza ocena 3</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aplikację komputerową wspomagającą projektowanie i modernizację układów torowych stacji</w:t>
      </w:r>
    </w:p>
    <w:p>
      <w:pPr>
        <w:spacing w:before="60"/>
      </w:pPr>
      <w:r>
        <w:rPr/>
        <w:t xml:space="preserve">Weryfikacja: </w:t>
      </w:r>
    </w:p>
    <w:p>
      <w:pPr>
        <w:spacing w:before="20" w:after="190"/>
      </w:pPr>
      <w:r>
        <w:rPr/>
        <w:t xml:space="preserve">Projekt –  poprawne wykonanie obliczeń z wykorzystaniem programu DIMO oraz odpowiedź ustna na 3 z 5 pytań.</w:t>
      </w:r>
    </w:p>
    <w:p>
      <w:pPr>
        <w:spacing w:before="20" w:after="190"/>
      </w:pPr>
      <w:r>
        <w:rPr>
          <w:b/>
          <w:bCs/>
        </w:rPr>
        <w:t xml:space="preserve">Powiązane charakterystyki kierunkowe: </w:t>
      </w:r>
      <w:r>
        <w:rPr/>
        <w:t xml:space="preserve">Tr2A_U14</w:t>
      </w:r>
    </w:p>
    <w:p>
      <w:pPr>
        <w:spacing w:before="20" w:after="190"/>
      </w:pPr>
      <w:r>
        <w:rPr>
          <w:b/>
          <w:bCs/>
        </w:rPr>
        <w:t xml:space="preserve">Powiązane charakterystyki obszarowe: </w:t>
      </w:r>
      <w:r>
        <w:rPr/>
        <w:t xml:space="preserve">I.P7S_UW, III.P7S_UW.2.o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 podczas zaliczenia projektu</w:t>
      </w:r>
    </w:p>
    <w:p>
      <w:pPr>
        <w:spacing w:before="20" w:after="190"/>
      </w:pPr>
      <w:r>
        <w:rPr>
          <w:b/>
          <w:bCs/>
        </w:rPr>
        <w:t xml:space="preserve">Powiązane charakterystyki kierunkowe: </w:t>
      </w:r>
      <w:r>
        <w:rPr/>
        <w:t xml:space="preserve">Tr2A_K02</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2026-10-09T19:50:33+02:00</dcterms:created>
  <dcterms:modified xsi:type="dcterms:W3CDTF">2026-10-09T19:50:33+02:00</dcterms:modified>
</cp:coreProperties>
</file>

<file path=docProps/custom.xml><?xml version="1.0" encoding="utf-8"?>
<Properties xmlns="http://schemas.openxmlformats.org/officeDocument/2006/custom-properties" xmlns:vt="http://schemas.openxmlformats.org/officeDocument/2006/docPropsVTypes"/>
</file>