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Mirosław Grabowski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egzaminu - 15, razem - 55; Ćwiczenia audytoryjne: liczba godzin według planu studiów - 30,  zapoznanie ze wskazaną literaturą - 15, przygotowanie do kolokwiów - 15, razem - 60;                                   Razem - 135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2,4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umożliwienie studentom zdobycia podstawowej wiedzy dotyczącej  procesów przekazywania energii i ciepła, podstawowej wiedzy dotyczącej wpływu procesów generowania energii na śodowisko naturalne oraz metod pomiarowych stosowanych  w termodynamice. Zakres tematyczny zajęć praktycznych (ćwiczenia) umożliwia zdobycie umiejętności stosowania wiedzy z zakresu termodynamiki do rozwiązywania problemów technicznych.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Wprowadzenie do przedmiotu. Jednostki miar podstawowe, wtórne i pochodne. Układy termodynamiczne zamknięte i otwarte. Parametry ekstensywne i intensywne. Przemiana termodynamiczna. Praca, ciepło, dysypacja energii. Energia wewnętrzna i energia całkowita ;
W2 - Praca bezwzględna. I zasada termodynamiki dla układów zamkniętych. Praca techniczna. I zasada termodynamiki dla układów otwartych.Entalpia. Przemiany odwracalne i nieodwracalne; 
W3 - Pewnik równowagi. Zerowa zasada termodynamiki. Entropia; równanie Gibbsa i równanie definicyjne entropii. II zasada termodynamiki w sformułowaniu dla układów odosobnionych;
W4 - Obiegi termodynamiczne silników oraz chłodziarek i pomp ciepła. Obiegi Carnota. Sprawności silników oraz współczynniki wydajności chłodziarek i pomp ciepła, znaczenie nieodwracalności obiegów. II zasada termodynamiki w sformułowaniu dla obiegów termodynamicznych.III zasada termodynamiki;
W5 - Gazy doskonałe i ich mieszaniny. Równanie stanu gazu doskonałego. Prawo Avogadra. Stałe gazów. Ciepło właściwe gazów doskonałych i prawo Daltona. Przeliczenia udziałów objętościowych i masowych mieszaniny gazów. Entropia gazu doskonałego;
W6 - Charakterystyczne  przemiany gazu (izochoryczna,  izotermiczna,  izobaryczna,  adiabatyczno-izentropowa, politropowa). Wykresy  T-s oraz  h-s  i  ich zastosowanie. Równania stanu gazów rzeczywistych. Adiabatyczne przemiany nieodwracalne (dławienie, mieszanie);
W7 - Para nasycona. Para wilgotna. Punkt krytyczny. Para przegrzana. Wykresy własności par w układzie p-v, T-v, T-s oraz h-s;
W8 - Przemiany charakterystyczne par. Adiabatyczne dławienie pary. Rozprężanie skroplin;
W9 - Powietrze wilgotne, wykres    i-x    i jego zastosowanie w psychrometrii, suszarnictwie i meteorologii. Mieszanie strumieni wilgotnego powietrza. Punkt rosy i wilgotnego termometru;
W10 - Przepływ czynnika ściśliwego. Parametry krytyczne przy przepływie krytycznym. Liczba Macha i prędkość dźwięku. Przepływ gazu przez dyfuzory. Dysza de Lavala;
W11 - Spalanie. Wartość opałowa i ciepło spalania, metody ich określania. Zapotrzebowanie powietrza dla procesów spalania. Współczynnik nadmiaru powietrza. Objętość spalin. Przebieg procesów spalania w komorze paleniskowej kotłów oraz określenie teoretycznej i rzeczywistej temperatury spalania; 
W12 - Rodzaje   wymiany   ciepła.   Przewodzenie   ustalone i   nieustalone.   Wnikanie   ciepła. Podobieństwo zjawisk, przenikanie ciepła;
W13 - Promieniowanie cieplne. Złożona wymiana ciepła. Wymienniki ciepła;
W14 -  Maszyny cieplne i ich sprawności.  Obiegi porównawcze silników cieplnych;
W15 - Niekonwencjonalne źródła energii
C1 - Przeliczanie wartości wielkości fizycznych w różnych jednostkach miar;
C2 - Pierwsza zasada termodynamiki. Bilanse energetyczne;
C3 - Określenie stanu gazu doskonałego i mieszaniny gazów doskonałych;
C4 - Przemiany charakterystyczne gazów doskonałych;
C5 - Przemiany charakterystyczne pary wodnej;
C6 - Przemiany powietrza wilgotnego;
C7 - Zagadnienia przepływów i spalania;
C8 - Wymiana ciepła;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"Ocena końcowa (zaliczeniowa) dla przedmiotu jest oceną łączną, wyznaczaną jako średnia ważona dwóch pozytywnych ocen z zaliczenia części wykładowej i ćwiczeniowej z wagami odpowiednio 0,7 i 0,3. Warunkiem zaliczenia części wykładowej przedmiotu jest uzyskanie pozytywnej oceny z części teoretycznej egzaminu pisemnego obejmującego sprawdzenie wiedzy z zakresu zagadnień omawianych podczas wykładów, w tym również wiedzy nabytej samodzielnie przez studenta ze wskazanej przez prowadzącego literatury i innych źródeł. Warunkiem zaliczenia części ćwiczeniowej przedmiotu jest uzyskanie odpowiedniej ilości punktów podczas trwania semestru. Punkty student może uzyskać w trakcie semestru, biorąc udział w dwóch kolokwiach.  Suma uzyskanych punktów jest kryterium, na podstawie którego student otrzymuje ocenę z części ćwiczeniowej. Punktacja obejmuje sprawdzenie wiedzy i umiejętności z zakresu problematyki zadań rozwiązywanych na zajęciach ćwiczeniowych, w tym również wiedzy nabytej samodzielnie przez studenta ze wskazanej przez prowadzącego literatury i innych źródeł. Szczegółowe zasady oceny studentów, organizacji zajęć oraz zasady korzystania z materiałów pomocniczych podawane są na początku zajęć dydaktycznych. Przy zaliczeniu poszczególnych prac stosowana jest skala ocen przyporządkowana do określonej procentowo przyswojonej wiedzy: 5,0 - 91%-100%, 4,5- 80%-91%, 4-71%-80%, 3,5-61%-70%, 3-51%-60%, 2- 0% - 50%.Obecność na ćwiczeniach audytoryjnych jest obowiązkowa. W uzasadnionych sytuacjach dopuszcza się nieobecność na maksymalnie dwóch zajęciach przy czym wymagane jest usprawiedliwienie nieobecności.W sprawach nieuregulowanych w regulaminie przedmiotu, znajdują zastosowanie odpowiednie przepisy Regulaminu Studiów w Politechnice Warszawskiej.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"1.Wiśniewski S.: Termodynamika techniczna. WNT Warszawa 1999 r. 2 Szargut J.: Termodynamika. PWN, Warszawa 2000 r. 3  Staniszewski B.: Termodynamika, PWN, Warszawa,1986. 4.Cieśliński J.,Grudziński D.,Jasiński W.,Pudlik W.: Termodynamika, zadania i przykłady obliczeniowe, Wydawnictwo PG, Gdańsk,2008. Górzyński Jan Termodynamika wykłady i zadania z rozwiązaniami Wydawnictwo PW 2014 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uporządkowaną wiedzę w zakresie algebry i analizy matematycznej przydatną do formułowania i rozwiązywania typowych prostych zadań z termodynamiki.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(C1 - C8). Egzamin (W1 - 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i podbudowaną teoretycznie wiedzę z zakresu termodynamiki, w tym wiedzę z tego zakresu niezbędną do zrozumienia fizycznych i fizyko-chemicznych zjawisk występujących podczas funkcjonowania maszyn i urządzeń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(C2, C8). Egzamin (W2, W4, W11 - 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Zna podstawowe metody bilansowania prostych układów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(C2). Egzamin (W2 - W4, W14)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U09_03: </w:t>
      </w:r>
    </w:p>
    <w:p>
      <w:pPr/>
      <w:r>
        <w:rPr/>
        <w:t xml:space="preserve">Potrafi zidentyfikować strumienie procesowe oraz oddziaływania energetyczne w układach termodynamicznych do potrzeb tworzenia bilansów energetycznych.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(C2). Egzamin (W2 - W4, 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2026-08-05T21:32:59+02:00</dcterms:created>
  <dcterms:modified xsi:type="dcterms:W3CDTF">2026-08-05T21:32:59+02:00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