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ćwiczenia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"Techniki ćwiczenia pamięci": zajęcia wprowadzają studentów w techniki ćwiczenia pamięci. Celem zajęć jest dostarczenie wiedzy i podniesienie umiejętności uczenia się. Ćwiczenia prowadzone są w formie treningu.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Jak działa pamięć? (1g)
2.    Dwa mózgi i rola wyobraźni w zapamiętywaniu (1g)
3.    Zapominanie (1g)
4.    Techniki pobudzające wyobraźnię (1g)
5.    Techniki koncentracji (1g)
6.    Metoda locji – trening (2g)
7.    Metoda liczbowo – obrazkowa – trening (2g)
8.    Metoda rymowania – trening (2g)
9.    Metoda łańcuchów skojarzeń – trening (2g)
10.    Mapy myśli – trening (2g)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zajęć „Techniki ćwiczenia pamięci”, na którą to ocenę składają się: obecność na zajęciach, aktywne uczestnictwo podczas zajęć oraz test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M. Jagodzińska, Psychologia pamięci, PWN, Warszawa 2005.
2.    T. Buzan, Pamięć na zawołanie. Metody i techniki pamięciowe, AHA,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Zna podstawy budowy mózgu oraz podstawowe funkcje i obszary mózgu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Ma wiedzę dotyczącą sprawnego funkcjonowania pamięci, a zwłaszcza zasad usprawniających efektywne uczenie się, zapamiętywanie. Ma wiedzę na temat podstawowych magazynów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Zna podstawowe techniki i metody zapamiętywani: Techniki pobudzające wyobraźnie, Techniki koncentracji, Metoda locji, Metoda liczbowo – obrazkowa, Metoda łańcuchów skojarzeń, Mapy myśli. Wie o różnych możliwościach wykorzystania w/w technik w zależności o typu materiału do przyswojenia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opisać funkcje półkul mózgowych oraz zlokalizować obszary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wymienić i opisać czynniki wpływające na proces zapamiętywania, uczenia się. Potrafi zdefiniować główne systemy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przeanalizować możliwość zastosowania mnemotechnik w zależności od typu materiału do zapamiętania. Potrafi wykorzystywać technik i metody zapamiętywania w różnych sytuacjach.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HES_K02: </w:t>
      </w:r>
    </w:p>
    <w:p>
      <w:pPr/>
      <w:r>
        <w:rPr/>
        <w:t xml:space="preserve">Rozumie potrzebę rozwijania wyobraźni i kreatywności w procesie skutecznego zapamiętywania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HES_K03: </w:t>
      </w:r>
    </w:p>
    <w:p>
      <w:pPr/>
      <w:r>
        <w:rPr/>
        <w:t xml:space="preserve">Rozumie społeczne aspekty praktycznego stosowania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2024-05-03T22:41:54+02:00</dcterms:created>
  <dcterms:modified xsi:type="dcterms:W3CDTF">2024-05-03T22:41:54+02:00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