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Naviera-Stokesa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Zadrzyńska-Piętka,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55 h; w tym
a) przygotowanie do ćwiczeń i referatu – 35 h
b) zapoznanie się z literaturą – 5 h
c) przygotowanie do egzaminu – 15 h
Razem 125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Metody analizy funkcjonalnej w równaniach różniczkowych cząstkowych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matematycznymi problemami związanymi z równaniami Stokesa i Naviera-Stokesa, takimi jak: istnienie, jednoznaczność, regularność i asymptotyka rozwiązań.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  Przedstawienie matematycznych modeli mechaniki płynów newtonowskich.
2.    Stacjonarne równania Stokesa: istnienie, jednoznaczność i regularność rozwiązań zagadnień brzegowych w obszarach ograniczonych i nieograniczonych.
3.    Stacjonarne równania Naviera-Stokesa:
    - istnienie i jednoznaczność słabego rozwiązania zagadnienia Dirichleta w obszarze ograniczonym;
    - regularność rozwiązania zagadnienia Dirichleta w obszarze ograniczonym;
4.    Niestacjonarne równania Stokesa:
    - istnienie, jednoznaczność i regularność rozwiązań zagadnień początkowo- brzegowych.
5.    Niestacjonarne równania Naviera-Stokesa:
    - istnienie słabych rozwiązań zagadnienia początkowo-brzegowego w n-wymiarowym obszarze dla n 4 i dla dowolnego czasu;
    - regularność i jednoznaczność rozwiązania w przypadku, gdy n=2;
    - związek między regularnością i jednoznacznością rozwiązania w przypadku, gdy n=3;
    - regularność i jednoznaczność rozwiązań w przypadku trójwymiarowym dla dowolnego czasu i przy dostatecznie małych danych;
    - regularność i jednoznaczność rozwiązań w przypadku trójwymiarowym dla dostatecznie małego czasu i dla dowolnych danych.
6.    Zachowanie się rozwiązań niestacjonarnych równań Naviera-Stokesa dla dużych czasów:
    - wprowadzenie pojęć globalnego atraktora półgrupy i zbioru pochłaniającego; twierdzenie o istnieniu globalnego atraktora półgrupy;
    - istnienie globalnego atraktora dla równań Naviera-Stokesa w przypadku, gdy n=2.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referatów, które są wygłaszane podczas ćwiczeń przez każdego ze studentów oraz na podstawie krótkiego egzaminu pisemnego i dłuższego bardziej szczegółowego egzaminu ustnego. Egzamin pisemny jest punktowany.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Roger Temam, Navier-Stokes Equations, AMS Chelsea Publishing, 2001.
2. Giovanni P. Galdi, An Introduction to the Mathematical Theory of Navier-Stokes Equations, Springer-Verlag, 1994.
3. Lawrence C. Evans, Równania różniczkowe cząstkowe, PWN,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RNS_W01: </w:t>
      </w:r>
    </w:p>
    <w:p>
      <w:pPr/>
      <w:r>
        <w:rPr/>
        <w:t xml:space="preserve">Zna podstawy teorii istnienia słabych rozwiązań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RNS_W02: </w:t>
      </w:r>
    </w:p>
    <w:p>
      <w:pPr/>
      <w:r>
        <w:rPr/>
        <w:t xml:space="preserve">Zna metody podnoszenia regularności słabych rozwiązań równania Naviera- Stokesa i ich praktyczne zastosowanie.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RNS_W03: </w:t>
      </w:r>
    </w:p>
    <w:p>
      <w:pPr/>
      <w:r>
        <w:rPr/>
        <w:t xml:space="preserve">Zna twierdzenia o śladach dla przestrzeni Sobolewa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RNS_U01: </w:t>
      </w:r>
    </w:p>
    <w:p>
      <w:pPr/>
      <w:r>
        <w:rPr/>
        <w:t xml:space="preserve">Potrafi zanalizować problem Stokesa w różnych geometriach i różnych przestrzeniach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RNS_U02: </w:t>
      </w:r>
    </w:p>
    <w:p>
      <w:pPr/>
      <w:r>
        <w:rPr/>
        <w:t xml:space="preserve">Umie wykorzystać zwartość w analizie jakościowej równania Naviera-Stokesa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RNS_U03: </w:t>
      </w:r>
    </w:p>
    <w:p>
      <w:pPr/>
      <w:r>
        <w:rPr/>
        <w:t xml:space="preserve">Umie zastosować metodę Galerkina w dowodzeniu istnienia rozwiązań równań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RNS_K01: </w:t>
      </w:r>
    </w:p>
    <w:p>
      <w:pPr/>
      <w:r>
        <w:rPr/>
        <w:t xml:space="preserve">Potrafi współdziałać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RNS_K02: </w:t>
      </w:r>
    </w:p>
    <w:p>
      <w:pPr/>
      <w:r>
        <w:rPr/>
        <w:t xml:space="preserve">Rozumie potrzebę i istotę zdobywania wiedzy i umie organizować jej zdobywanie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zajęć, referaty wygłaszane przez studentów,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2024-05-19T19:00:24+02:00</dcterms:created>
  <dcterms:modified xsi:type="dcterms:W3CDTF">2024-05-19T19:00:24+02:00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