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Nieprzemienne struktury algebraiczne i ich zastosowania w kryptografi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Ziembowski,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konsultacje – 5 h
	d) egzamin – 5 h
2. praca własna studenta – 55 h; w tym
	a) przygotowanie do ćwiczeń i do kolokwium – 50 h
	b) zapoznanie się z literaturą – 5 h
Razem 135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konsultacje – 5 h
d) egzamin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 1 i 2, Algebra i jej zastosowania,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nieprzemiennymi strukturami algebraicznymi, takimi jak algebry Hopfa, algebry Liego, grupy kwantowe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algebry macierzy nad pierścieniem przemiennym. Konstrukcje pierścienie nieprzemiennych i przemiennych, w tym pierścienie grupowe, pierścienie z gradacją.  Elementy teorii reprezentacji grup skończonych. Kraty i ich zastosowania w kryptografii. Wybrane schematy kryptograficzne.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Introduction to Noncommutative Algebra, Matej Bresar
2.	Reprezentacje i charaktery grup, G. James, M. Liebeck.
3.	Non-commutative Cryptography and Complexity of Group-theoretic Problems, Alexei Myasnikov Vladimir Shpilrain Alexander Ushakov
4.	An Introduction to Mathematical Crypthography, J. Hoffstein, J. Pipher, and Joseph Silverman, Springer-Verlag,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NSA_W01: </w:t>
      </w:r>
    </w:p>
    <w:p>
      <w:pPr/>
      <w:r>
        <w:rPr/>
        <w:t xml:space="preserve">Zna podstawowe fakty dotyczące struktury algebr macierzy nad pierścieniem przemiennym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NSA_W02: </w:t>
      </w:r>
    </w:p>
    <w:p>
      <w:pPr/>
      <w:r>
        <w:rPr/>
        <w:t xml:space="preserve">Zna obszary kryptografii w których narzędziami są struktury algebraiczne. Zna związki teorii krat  z zagadnieniami dotyczącymi kryptografii postkwantowej.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M2_W03, M2MCB_W01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NSA_U01: </w:t>
      </w:r>
    </w:p>
    <w:p>
      <w:pPr/>
      <w:r>
        <w:rPr/>
        <w:t xml:space="preserve">Umie posługiwać się językiem algebraicznym w odniesieniu do zagadnień kryptograficznych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M2MCB_U02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NSA_U02: </w:t>
      </w:r>
    </w:p>
    <w:p>
      <w:pPr/>
      <w:r>
        <w:rPr/>
        <w:t xml:space="preserve">Potrafi dostrzec sposób wykorzystania takich struktur algebraicznych jak grupy skończone, macierze czy kraty, w zagadneniach kryptograficznych.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NSA_K01: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2024-05-19T17:56:34+02:00</dcterms:created>
  <dcterms:modified xsi:type="dcterms:W3CDTF">2024-05-19T17:56:34+02:00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