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Zasady zrównoważonego rozwoju w przemyśle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Paweł Gierycz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Biogospodarka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Blok XI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	30
Zajęcia projektowe	15
Ćwiczenia	0
Przygotowanie do zajęć projektowych	9
Zapoznanie się z literaturą	6
Napisanie programu, uruchomienie, weryfikacja	
Przygotowanie raportu	6
Przygotowanie do egzaminu, obecność na egzaminie	
Przygotowanie do kolokwiów 	14
Konsultacje	10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Zaliczenie: matematyki, chemii ogólnej i bioorganicznej, fizyki, mechaniki płynów, podstaw termodynamiki,  inżynieri procesowej i aparatury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90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koncepcji zrównowa-żonego rozwoju, jako podstawy procesów trwałego rozwoju społeczno-gospodarczego współczesnego świata oraz możliwych zagrożeń związa-nych z jego implementacją. Poznanie niekonwencjonalnych źródeł energii, nowoczesnych technologii prośrodowisko-wych, zasad przepływu i gospo-darowania materią w przyrodzie                     
oraz podstaw zarządzania środowiskowego (m.in. LCA).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merytoryczne wykładów
Wprowadzenie do problematy-ki zrównoważonego rozwoju; Energia, egzergia, użytkowanie energii, skutki środowiskowe; Globalne zagrożenia;       Energia odnawialna;   Przepływy materii i gospodarowanie materią; Przemysł a środowisko; Transport a środowisko; Zarządzanie środowiskowe; Ocena cyklu życia wyrobów.
Treści merytoryczne
Projektów
Wykonanie obliczeń modelo-wych cyklu generującego wiatr w układzie  Słońce - Ziemia i  ogniwa fotowoltaicznego; Analiza cyklu życiowego wybranego wyrobu.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kolokwia, projekt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Zabłocki G., „Rozwój zrówno-ważony”. UAM, Toruń 2002.
2. L.R. Brown, „Gospodarka ekologiczna”, Książka i Wiedza, Warszawa 2003.
3. Z. Kowalski, J. Kulczycka, M. Góralczyk, „Ekologiczna ocena cyklu życia procesów wytwórczych (LCA)”, PWN, Warszawa 2007
4. S.E. Manahan, „Environmen-tal Chemistry”, CRC Press, New York, 2005. 
5. R.P. Schwarzenbach, „Enviro-nmental organic chemistry”, John Wiley &amp; Sons, New Jersey, 2003.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Ma wiedzę o trendach rozwo-jowych i najistotniejszych osiągnięciach z zakresu zasto-sowań inżynierii procesowej w technologiach przetwarzania energii uzyskiwanej z odnawialnych źródeł oraz w nowoczesnych technologiach pro-środowiskowych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W_02: </w:t>
      </w:r>
    </w:p>
    <w:p>
      <w:pPr/>
      <w:r>
        <w:rPr/>
        <w:t xml:space="preserve">Ma ugruntowaną wiedzę niezbędną do analizy cyklu życiowego wyrobów i proce-sów, czyli do sporządzania odpowiednich bilansów mate-riałowych i energetycznych uwzględniających wszystkie czynniki wpływające na środo-wisko, które są związane z da-nym wyrobem lub procesem.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W_03: </w:t>
      </w:r>
    </w:p>
    <w:p>
      <w:pPr/>
      <w:r>
        <w:rPr/>
        <w:t xml:space="preserve">Ma ugruntowaną wiedzę przydatną do sporządzania bilansów termodynamicznych obiegów cieplnych i cykli egzegetycznych.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Potrafi, w oparciu o nabytą wiedzą dotyczącą zagrożeń środowiskowych (zagrożenia globalne i lokalne), stosować nowoczesna inżynierię  procesową do projektowania pro-ekologicznych procesów przemysłowych.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U_02: </w:t>
      </w:r>
    </w:p>
    <w:p>
      <w:pPr/>
      <w:r>
        <w:rPr/>
        <w:t xml:space="preserve">Potrafi wykonać pełen projekt procesowy dotyczący silnika cieplnego i ogniwa fotowoltaicznego oraz analizę cyklu życiowego wybranego wyrobu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U_03: </w:t>
      </w:r>
    </w:p>
    <w:p>
      <w:pPr/>
      <w:r>
        <w:rPr/>
        <w:t xml:space="preserve">Potrafi pozyskiwać informacje z literatury, baz danych oraz innych źródeł w celu zaprojektowania urządzeń wykorzystywanych do przetwarzania energii uzyskiwanej ze źródeł odnawialnych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Mając wiedzę dotycząca powstawania nowych technologii przetwarzania energii oraz pojawiających się nowych zagrożeń środowis-kowych rozumie potrzebę stałego dokształcania się i podnoszenia swoich kompetencji zawodowych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K_02: </w:t>
      </w:r>
    </w:p>
    <w:p>
      <w:pPr/>
      <w:r>
        <w:rPr/>
        <w:t xml:space="preserve">Potrafi stosować „zasady zrównoważonego rozwoju” w rozwiązywanych zagadnieniach nowoczesnej inżynierii procesowej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2026-09-07T21:29:43+02:00</dcterms:created>
  <dcterms:modified xsi:type="dcterms:W3CDTF">2026-09-07T21:29:43+02:00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