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 
a) wykład – 30 godz., 
b) ćwiczenia – 15 godz.,
c) konsultacje – 5 godz. 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 
a) wykład – 30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I".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 
2. Metody zaawansowanej analizy układów sterowania w dziedzinie częstotliwości. &lt;br&gt;
3. Wykresy Bodego i Nyquista — rozszerzone kryterium stabilności Nyquista, zapas stabilności z wykorzystaniem wykresów Bodego.
4. Projektowanie kompensatorów przy wykorzystaniu wykresów Bodego.
5. Metoda linii pierwiastkowej.
6. Projektowanie kompensatorów przy wykorzystaniu metody linii pierwiastkowej. 
7. Typowe zadania sterowania. 
8. Dyskretne układy sterowania – informacje podstawowe.
Ćwiczenia:
1. Logarytmiczne charakterystyki Bodego 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6. Metoda linii pierwiastkowych.
7. Projektowanie kompensatorów typu lead metodą linii pierwiastkowych.
8.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 Szczegóły systemu oceniania przedmiotu publikowane są pod adresem:&lt;br/&gt;http://tmr.meil.pw.edu.pl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 
3.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ML.NK360_W1: </w:t>
      </w:r>
    </w:p>
    <w:p>
      <w:pPr/>
      <w:r>
        <w:rPr/>
        <w:t xml:space="preserve">														Student zna metodę analizy układów regulacji w dziedzinie częstotliwości z wykorzystaniem charakterystyk Nyquista 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ML.NK360_W2: </w:t>
      </w:r>
    </w:p>
    <w:p>
      <w:pPr/>
      <w:r>
        <w:rPr/>
        <w:t xml:space="preserve">														Student zna metodę analizy układów regulacji w dziedzinie częstotliwości z wykorzystaniem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ML.NK360_W3: </w:t>
      </w:r>
    </w:p>
    <w:p>
      <w:pPr/>
      <w:r>
        <w:rPr/>
        <w:t xml:space="preserve">														Student zna pojęcia: układ minimalnofazowy i nie-minimalnofazowy.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ML.NK360_W4: </w:t>
      </w:r>
    </w:p>
    <w:p>
      <w:pPr/>
      <w:r>
        <w:rPr/>
        <w:t xml:space="preserve">														Student zna metodę projektowania kompensatorów w układach regulacji przy wykorzystaniu charakterystyk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ML.NK360_W5: </w:t>
      </w:r>
    </w:p>
    <w:p>
      <w:pPr/>
      <w:r>
        <w:rPr/>
        <w:t xml:space="preserve">																					Student zna metodę projektowania kompensatorów w układach regulacji przy wykorzystaniu linii pierwiastkowych.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ML.NK360_U2: </w:t>
      </w:r>
    </w:p>
    <w:p>
      <w:pPr/>
      <w:r>
        <w:rPr/>
        <w:t xml:space="preserve">														Student potrafi dokonać analizy układu regulacji automatycznej przy wykorzystaniu metody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ML.NK360_U3: </w:t>
      </w:r>
    </w:p>
    <w:p>
      <w:pPr/>
      <w:r>
        <w:rPr/>
        <w:t xml:space="preserve">														Student potrafi zaprojektować kompensator, zapewniający realizację zadanych celów układu regulacji, wykorzystując charakterystyki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ML.NK360_U4: </w:t>
      </w:r>
    </w:p>
    <w:p>
      <w:pPr/>
      <w:r>
        <w:rPr/>
        <w:t xml:space="preserve">														Student potrafi zaprojektować kompensator, zapewniający realizację zadanych celów układu regulacji, wykorzystując metodę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2026-07-02T01:54:16+02:00</dcterms:created>
  <dcterms:modified xsi:type="dcterms:W3CDTF">2026-07-02T01:54:16+02:00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