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w technice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Antoni Kopyt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ZNK389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 godzin wykładu,
9 godzin ćwiczeń,
12 przygotowanie do kolokwiów,
20 praca własna.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0,7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zaliczeniu przedmiotu studenci znają metody sterowania różnych typów obiektów i procesów. Potrafią dokonać identyfikacji dynamiki sterowanego obiektu oraz zaprojektować i dobrać nastawy odpowiedniego układu sterowania.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Elementy składowe typowych układów sterowania. Elementy wykonawcze układów sterowania. Układy pomiarowe. Elementy sterujące i ich części składowe. Komunikacja pomiędzy poszczególnymi elementami układów sterowania. Sposoby
programowania elementów sterujących. Sterowanie dwustanowe. Regulacja ciągła podstawowe problemy i sposoby ich rozwiązywania. Sterowanie obiektów ruchomych. Sterowanie procesów ciągłych. Dobór nastaw regulatorów. Sterowanie
predykcyjne. Systemy rozproszone.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 po 20 punktów. Na zaliczenie należy zdobyć ponad połowę punktów.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 Materiały na stronie http://mel.pw.edu.pl/zaiol/ZAiOL/Dydaktyka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EW1: </w:t>
      </w:r>
    </w:p>
    <w:p>
      <w:pPr/>
      <w:r>
        <w:rPr/>
        <w:t xml:space="preserve">Student poznaje strukturę układów sterowania.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EW1: </w:t>
      </w:r>
    </w:p>
    <w:p>
      <w:pPr/>
      <w:r>
        <w:rPr/>
        <w:t xml:space="preserve">Student poznaje strukturę układów sterowania.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EW2: </w:t>
      </w:r>
    </w:p>
    <w:p>
      <w:pPr/>
      <w:r>
        <w:rPr/>
        <w:t xml:space="preserve">Posiada wiedzę na temat identyfikacji dynamiki obiektów i procesów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EW2: </w:t>
      </w:r>
    </w:p>
    <w:p>
      <w:pPr/>
      <w:r>
        <w:rPr/>
        <w:t xml:space="preserve">Posiada wiedzę na temat identyfikacji dynamiki obiektów i procesów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EW3: </w:t>
      </w:r>
    </w:p>
    <w:p>
      <w:pPr/>
      <w:r>
        <w:rPr/>
        <w:t xml:space="preserve">Posiada wiedzę na temat stosowanych rozwiązań układów sterowania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EW3: </w:t>
      </w:r>
    </w:p>
    <w:p>
      <w:pPr/>
      <w:r>
        <w:rPr/>
        <w:t xml:space="preserve">Posiada wiedzę na temat stosowanych rozwiązań układów sterowania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EW4: </w:t>
      </w:r>
    </w:p>
    <w:p>
      <w:pPr/>
      <w:r>
        <w:rPr/>
        <w:t xml:space="preserve">Posiada wiedzę na temat regulatorów i kompensatorów i ich roli w układach automatyki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EW4: </w:t>
      </w:r>
    </w:p>
    <w:p>
      <w:pPr/>
      <w:r>
        <w:rPr/>
        <w:t xml:space="preserve">Posiada wiedzę na temat regulatorów i kompensatorów i ich roli w układach automatyki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EU1: </w:t>
      </w:r>
    </w:p>
    <w:p>
      <w:pPr/>
      <w:r>
        <w:rPr/>
        <w:t xml:space="preserve">Student posiada umiejętność doboru praw sterowania i nastaw regulatorów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EU1: </w:t>
      </w:r>
    </w:p>
    <w:p>
      <w:pPr/>
      <w:r>
        <w:rPr/>
        <w:t xml:space="preserve">Student posiada umiejętność doboru praw sterowania i nastaw regulatorów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EU1: </w:t>
      </w:r>
    </w:p>
    <w:p>
      <w:pPr/>
      <w:r>
        <w:rPr/>
        <w:t xml:space="preserve">Student posiada umiejętność doboru praw sterowania i nastaw regulatorów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EU1: </w:t>
      </w:r>
    </w:p>
    <w:p>
      <w:pPr/>
      <w:r>
        <w:rPr/>
        <w:t xml:space="preserve">Student posiada umiejętność doboru praw sterowania i nastaw regulatorów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EU1: </w:t>
      </w:r>
    </w:p>
    <w:p>
      <w:pPr/>
      <w:r>
        <w:rPr/>
        <w:t xml:space="preserve">Student posiada umiejętność doboru praw sterowania i nastaw regulatorów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2026-09-12T05:28:35+02:00</dcterms:created>
  <dcterms:modified xsi:type="dcterms:W3CDTF">2026-09-12T05:28:35+02:00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