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godz., w tym:
a) udział w wykładzie - 18 godz.
2) Praca własna studenta 30 godz., w tym:
a) wykonywanie zadań grupowych i indywidualnych,wykonanie projektu - 25 godz.,
b) przygotowywanie się do testu końcowego - 5 godz.
Razem: 48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 - udział w wykładach - 18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nowoczesnego rynku energii, regulacji rynkowych, handlu energią w Polsce i na świecie. Systemy IT wspomagające handel energią.
Przedmiot ma za zadanie wprowadzenie do zagadnień handlu energią – rynek polski oraz niektóre aspekty handlu europejskiego. Poza omówieniem regulacji rynkowych (i aktualnego stanu rynku), przedstawiono szeroko zagadnienie systemów informatycznych wspomagających handel energia oraz samego procesu handlowego z punktu widzenia spółek obrotowych oraz pracy jednostek wytwórczych (bloki, elektrownie, koncern wytwórczy, elektrociepłownie) w systemie energetycznym.
Ramowy schemat wykładu obejmuje:
- informacje o polskim systemie energetycznym i porównanie ze struktura europejską
- regulacje polskiego rynku energii na tle regulacji europejskich i światowych
- szczegółowe informacje o podstawowych segmentach rynku – kontraktowym, giełdowym i bilansującym
- zasada TPA (Third Party Access) i jej wykorzystanie w warunkach polskich i europejskich
- systemy informatyczne wspomagające rynek energii – systemy centralne Operatora Systemu Przesyłowego i uczestników rynku
- analiza ryzyka w procesach handlowych
- zagadnienie prognozowania zapotrzebowania na energie elektryczną
- systemy giełdowe (Polska i Europa)
- zagadnienie handlu emisjami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Wszystkie informacje o przedmiocie dostępne w serwisie http://energetyka.itc.pw.edu.pl/re
Dodatkowe literatura:
Dostępne w serwisie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ZNS547_W1: </w:t>
      </w:r>
    </w:p>
    <w:p>
      <w:pPr/>
      <w:r>
        <w:rPr/>
        <w:t xml:space="preserve">Student posiada wiedzę o systemie elektroenergetycznym w Polsce.Student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2026-01-14T00:57:54+01:00</dcterms:created>
  <dcterms:modified xsi:type="dcterms:W3CDTF">2026-01-14T00:57:54+01:00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