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 i konsumenta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Marlena Piekut,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 Udział w ćwiczeniach 15h Praca własna: przegląd literatury-4h, przygotowanie do ćwiczeń-4h, , przygotowanie do zaliczenia -6 h, przygotowanie do egzaminu-6h. 20h Sumaryczne obciążenie pracą studenta 50h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1,2 Inne formy kontaktu bezpośredniego ( egzaminy – 4 h, konsultacje – 8 h oraz zaliczenia i egzaminy w dodatkowych terminach – 4 h) 0,64 Łącznie 1,84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 zakresu wybranych elementów teorii konsumpcji i rynku, metodyk badań rynkowych oraz faktycznych zmian zachodzących w konsumpcji wybranych dóbr i usług w Polsce i innych krajach.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Rynek, konsument i konsumpcja – pojęcia, klasyfikacje.
2.	Znaczenie konsumpcji w procesach gospodarowania. Źródła informacji o konsumencie i rynku.
3.	Gospodarstwo domowe i przedsiębiorstwo jako podmioty sfery konsumpcji. 
4.	 Funkcje i prawidłowości konsumpcji.
5.	Wewnętrzne uwarunkowania zachowań konsumenckich.
6.	Zewnętrzne uwarunkowania zachowań konsumenckich.
7.	Typologie konsumentów.
8.	Style konsumpcji różnych grup społeczno-ekonomicznych i demograficznych.
9.	Charakterystyka procesu decyzyjnego konsumenta.
10.	Zróżnicowanie poziomu, jakości i standardu życia ludności w Polsce i innych krajach UE.
11.	Problemy i metody pomiaru konsumpcji.
12.	Metody badań zachowań konsumentów na rynku. 
13.	Trendy w zachowaniach rynkowych konsumentów – cz. 1. Globalizacja konsumpcji, konsumpcjonizm, ekologizacja konsumpcji, etnocentryzm konsumencki.
14.	Trendy w zachowaniach rynkowych konsumentów – cz. 2. Wirtualizacja konsumpcji, domocentralizacja konsumpcji, rytualizacja konsumpcji, serwicyzacja konsumpcji.
15.	Ochrona konsumentów.
Ćwiczenia (tematy)
1.	Potrzeby i preferencje konsumenta.
2.	Budżety gospodarstw domowych – źródło danych o konsumencie, gospodarstwie domowym i konsumpcji. 
3.	Przychody i wydatki w gospodarstwach domowych. Analiza składników wpływających na dochody gospodarstwa domowego i struktura wydatków w gospodarstwie domowym.
4.	Dochody rozporządzalne ludności w różnych typach gospodarstw domowych.
5.	Wielkość i struktura wydatków w różnych typach gospodarstw domowych.
6.	Potrzeby żywnościowe w finansach osobistych w Polsce i innych krajach UE.
7.	Konsument na rynku dóbr trwałych – wyposażenie gospodarstw domowych w dobra trwałe.
8.	Serwicyzacja konsumpcji w Polsce i innych krajach UE.
9.	Potrzeby rekreacyjno-kulturalne w finansach gospodarstw domowych.
10.	Wydatki na edukację w gospodarstwach domowych.
11.	Zróżnicowanie wydatków na usługi gastronomiczno-hotelarskie w gospodarstwach domowych.
12.	Oszczędzanie oraz inwestowanie w gospodarstwach domowych.
13.	Tendencje rozwoju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Uzyskanie z kolokwiów z ćwiczeń i wykładu po 50%, wykonanie projektu oraz wypowiedź ustna podczas zajęć.  
1. Ocena formująca z ćwiczeń: kolokwium z ćwiczeń (70%), wykonanie projektu (20%), wypowiedź ustna (10%).  
2. Uzyskanie z kolokwium z wykładu 50%. Ocena z kolokwium poprawkowego jest zaniżona o jedną ocenę w dół.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Bywalec Cz. 2010. Konsumpcja a rozwój gospodarczy i społeczny. Wydawnictwo C.H. Beck. 2. Zalega T. 2012. Konsumpcja. Determinanty. Teorie. Modele. Polskie Wydawnictwo Ekonomiczne, Warszawa. 3. Żelazna K., Kowalczuk I., Mikuta B. 2002. Ekonomika konsumpcji. Wydawnictwo SGGW.
Literatura uzupełniająca:
1. Dieppe, A. (Ed.). 2021. Global productivity: Trends, drivers, and policies. World Bank Publications.
2. Goryszewski Ł. 2014. Style konsumpcji polskiej klasy wyższej. NOMOS, Kraków.
3. Piekut M. 2015. Konsument i konsumpcja w Unii Europejskiej. Kolegium Nauk Ekonomicznych i Społecznych &amp; Oficyna Politechniki Warszawskiej, Płock.
4. Smyczek S., Sowa I. 2005. Konsument na rynku. Zachowania, modele, aplikacje. Difin, Warszawa
5. Shove, E., Trentmann, F., &amp; Wilk, R. (Eds.). 2020. Time, consumption and everyday life: practice, materiality and culture. Routledge.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Posiada wiedzę o podmiotowej strukturze rynku i zachowaniach na nim konsumentów.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i wykładu, praca w grupach,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z obszaru ekonomiki konsumpcji.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i wykładu, praca w grupach,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Zna prawidłowości sfery konsumpcji oraz zjawiska i przyczyny zakłócające harmonijny przebieg tych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i wykładu, praca w grupach,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roli i miejscu konsumenta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i wykładu,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dokonać analizy procesu decyzyjnego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Potrafi wypowiadać się na tematy związane z zachowaniem konsumentów na rynku, wykorzystując dorobek ekonomiki konsumpcji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projekt.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dokonać analizy zachowań konsumentów na rynku oraz ich wpływu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projekt.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K_UO9: </w:t>
      </w:r>
    </w:p>
    <w:p>
      <w:pPr/>
      <w:r>
        <w:rPr/>
        <w:t xml:space="preserve">Wykorzystując różne źródła o rynku potrafi przygotować pracę pisemną dotyczącą funkcjonowania dowolnego rynku w obszarze dóbr i usług konsumpcyjnych.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Potrafi dążyć do systematycznego rozwoju przez poszerzanie wiedzy o rynku i konsumencie.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ustne, projekty.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2026-08-18T20:38:49+02:00</dcterms:created>
  <dcterms:modified xsi:type="dcterms:W3CDTF">2026-08-18T20:38:49+02:00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