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 w biznesie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Bożenna Chorosińska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ZPK15/1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16h
Praca własna: 34h
Sumaryczne obciążenie pracą studenta: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 prowadzenia negocjacji w dochodzeniu do porozumienia w sytuacjach związanych z pełnieniem przyszłych ról zawodowych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1.Ekonomiczne i pozaekonomiczne elementy rzeczywistości społecznej
2.Porozumienie a wszechobecność konfliktów w życiu społecznym, istota negocjacji
3.Komunikacja w asymetrii informacyjnej i rozbieżności interesów
   4.Wielofazowość i wielostronność negocjacji w biznesie
5.Proces przygotowania transakcji, problem BATNA, ceny brzegowej, ZOPA, wartości tworzonej
6.Sposoby prowadzenia negocjacji, ustalanie ram i ocena
7.Wykorzystanie interesów komplementarnych w osiąganiu consensusu
8.Problemy ceny, procesu i personalne w negocjacjach biznesowych
9.Identyfikowanie barier na drodze do zawarcia korzystnej transakcji, uwarunkowania kulturowe
10.Wielokrotnośc transakcji a wartości związane z relacjami
11.Rozwijanie kluczowych kompetencji negocjacyjnych. Skuteczny negocjator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testu wiedzy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1.Kowalczyk-Grzenkowicz J.; Rozwiązywanie konfliktów, sztuka negocjacji i komunikacji OW PW 2008
2.Nęcki Z.; Negocjacje w biznesie WPSzB 2011
Literatura uzupełniająca:
Bercooff M.A.; Negocjacje PWE 2007
Rządca R.A Negocjacje w interesach PWE 2003
Tyszka T.; Psychologia ekonomiczna GWP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Ma podstawową wiedzę o człowieku funkcjonującym w złożonej rzeczywistości społecznej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Definiuje podstawowe pojęcia z zakresu negocjacji i komunikacji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K_W07: </w:t>
      </w:r>
    </w:p>
    <w:p>
      <w:pPr/>
      <w:r>
        <w:rPr/>
        <w:t xml:space="preserve">Posiada wiedzę z zakresu technik negocjacyjnych i sposobów rozwiązywania konfliktów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Rozumie procesy zachodzące podczas negocjacji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w grupie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K_U04: </w:t>
      </w:r>
    </w:p>
    <w:p>
      <w:pPr/>
      <w:r>
        <w:rPr/>
        <w:t xml:space="preserve">Umie  wskazać zalety i wady alternatywnych rozwiązań przedstawiając własne stanowisko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w grupie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Identyfikuje i rozwiązuje problemy w celu osiągnięcia consensusu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w grupie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Rozumie potrzebę uczenia się i podnoszenia kwalifikacji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K_K06: </w:t>
      </w:r>
    </w:p>
    <w:p>
      <w:pPr/>
      <w:r>
        <w:rPr/>
        <w:t xml:space="preserve">Rozumie konieczność rozwijania kompetencji negocjacyjnych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K_K08: </w:t>
      </w:r>
    </w:p>
    <w:p>
      <w:pPr/>
      <w:r>
        <w:rPr/>
        <w:t xml:space="preserve">Dzieli się zdobytą wiedzą współpracując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2026-09-07T11:58:23+02:00</dcterms:created>
  <dcterms:modified xsi:type="dcterms:W3CDTF">2026-09-07T11:58:23+02:00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