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(WN1A_09/01)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Zapoznanie z literaturą 7,5 h; Przygotowanie do kolokwium 7,5h; 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  
2. Marciniak S.: Makro i mikroekonomia. Podstawowe problemy, PWN, Warszawa 2009  
3. Czarny S.: Wstęp do ekonomii, PWE, Warszawa 2006  
Literatura uzupełniająca: 
1.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Ma podstawową wiedzę ekonomiczną, umożliwiającą rozumienie wpływu procesów gospodarczych na działalność inżynierską.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W10_02: </w:t>
      </w:r>
    </w:p>
    <w:p>
      <w:pPr/>
      <w:r>
        <w:rPr/>
        <w:t xml:space="preserve">							Posiada umiejętność wykorzystania sygnałów rynkowych w bieżącej działalności biznesowej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2026-02-11T03:12:28+01:00</dcterms:created>
  <dcterms:modified xsi:type="dcterms:W3CDTF">2026-02-11T03:12:28+01:00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