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Dariusz Szychowski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CN1A_09L</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- 40 h, przygotowanie do zajęć - 15 h, zapoznanie ze wskazaną literaturą - 15 h, opracowanie wyników - 20 h, przygotowanie do zaliczenia - 10 h, przygotowanie do kolokwium - 25 h, razem - 125 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- 40 h;=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- 40 h, przygotowanie do zajęć - 15 h, zapoznanie ze wskazaną literaturą - 15 h, opracowanie wyników - 20 h, przygotowanie do zaliczenia - 10 h, przygotowanie do kolokwium - 25 h, razem - 125 h = 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
</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2025-04-06T19:13:54+02:00</dcterms:created>
  <dcterms:modified xsi:type="dcterms:W3CDTF">2025-04-06T19:13:54+02:00</dcterms:modified>
</cp:coreProperties>
</file>

<file path=docProps/custom.xml><?xml version="1.0" encoding="utf-8"?>
<Properties xmlns="http://schemas.openxmlformats.org/officeDocument/2006/custom-properties" xmlns:vt="http://schemas.openxmlformats.org/officeDocument/2006/docPropsVTypes"/>
</file>