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Organizacja i zarządzanie w administracji publicznej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Wykład: dr Małgorzata Stawicka, ćwiczenia : dr Małgorzata Stawicka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A11_OZAP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wykładach - 20 godz.
Udział w ćwiczeniach - 10 godz.  
Praca własna: 
czytanie  wskazanej literatury 10 godzin,
przygotowanie prezentacji 10 godzin 
przygotowanie się do kolokwium z ćwiczeń - 10
przygotowanie się do egzaminu z wykładu - 15 godz. 
Sumaryczne obciążenie pracą studenta wynosi 75 godz. co odpowiada 3 pkt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pkt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0,5 p.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wymagań wstępnych. Zalecana jest wiedza  z podstaw zarządzania, nauce o administracji oraz ekonomii.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cały rok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i przyswojenie podstawowej wiedzy z wybranych zagadnień dotyczących organizacji i zarządzania w administracji publicznej pozwalającej zrozumieć jej funkcjonowanie i procesy decyzyjne. Zapoznanie się z koncepcją nowego zarządzania w administracji publicznej w warunkach współczesnych przemian. Zapoznanie się z etyką i społeczną odpowiedzialnością urzędnika administracji publicznej.
Przedmiot prowadzony jest w podziale na tematy.
Wykłady obejmują teoretyczne ujęcie wybranych pojęć, zagadnień i problemów. Ćwiczenia rozwijają umiejętności zdobyte podczas wykładów i kształtują praktyczną zdolność zastosowania poznanych pojęć oraz ugruntowują i pogłębiają problematykę wybranych zagadnień z wykładów oraz umożliwiają sprawdzenie samodzielnego przygotowania studentów i opracowania przez nich wskazanych tematów. 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
1. Istota organizacji i zarządzania. Ewolucja teorii organizacji i zarządzania. 
2.	Pojęcie i istota zarządzania publicznego. Zarządzanie publiczne a zarządzanie w biznesie.
3.     Decentracja zarządzania publicznego. Administracja multicentryczna.  
3.	Mechanizmy rynkowe w zakresie świadczenia usług publicznych. Kontraktowanie, outsourcing, partnerstwo publiczno-prawne, vouchery.
4.    Techniki menedżerskie  w administracji publicznej. Orientacja na klienta.
5.     Zarządzanie zasobami ludzkimi w administracji publicznej. 
6.     Etyka w służbie publicznej. Zarządzanie a standardy etyczne w urzędzie. 
7.     Działania marketingowe i public relations w administracji publicznej. Zastosowanie marketingu mobilnego w administracji publicznej.
8.     Elektroniczna administracja. E-urząd i elektroniczne świadczenie usług publicznych. Rozwój e-government w Polsce
Ćwiczenia
1. Szkoły i kierunki nauk o organizacji i zarządzaniu. Organizacja i struktura administracji publicznej w Polsce.
2. Koncepcja nowego zarządzania publicznego. Menedżerski sposób zarządzania. Orientacja na otoczenie i klienta.
3. Zarządzanie w administracji publicznej jako proces. Funkcje zarządzania w administracji publicznej.
4. Zarządzanie zasobami  w administracji publicznej.
5. E - administracja. Elektroniczne świadczenie usług.
6. Rozwój e-government W UE i Polsce.
7. Etyka w służbie publicznej.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Kryteria oceny - ocena składa się z następujących części: 
-  kolokwium z materiału z ćwiczeń
- wykonanie prezentacji tematycznej w ramach pracy zespołowej,
- aktywność na zajęciach,  
- kolokwium z materiału z wykładów
Procent wiedzy wymaganej dla uzyskania oceny:
- bardzo dobrej - 100% - 91%,
- dobrej plus - 90% - 81%,
- dobrej - 80% - 71%,
- dostatecznej plus - 70% - 61%,
- dostatecznej - 60% - 51%,
- niedostatecznej - 50% i mniej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 Sześciło D., (red),  Administracja i zarządzanie publiczne. Nauka o współczesnej administracji, UW, Warszawa 2014 
2. Czaputowicz J., (red), Administracja publiczna. Wyzwania w dobie integracji europejskiej, PWN, Warszawa 2008
3. Zawicki M., Nowe zarządzanie publiczne, PWE, Warszawa 2011
Literatura uzupełniająca:
1. Grifin R., Podstawy zarządzania organizacjami, PWN, Warszawa 2010
2. Koźmiński A., Piotrowski W.,(red), Zarządzanie. Teoria i praktyka, PWN, Warszawa 2010
3. Knecht Z., Public relations w administracji publicznej, Wyd. C.H. Beck, Warszawa 2006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 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W_01: </w:t>
      </w:r>
    </w:p>
    <w:p>
      <w:pPr/>
      <w:r>
        <w:rPr/>
        <w:t xml:space="preserve">W_01 Student ma podstawową wiedzę o charakterze nauk z zakresu administracji i prawa oraz ich miejsce w systemie nauk i relacjach do innych nauk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wiedzy, prezentacja w ramach pracy zespołowej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K_W03, K_W04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II.S.P6S_WG.1, II.S.P6S_WG.2, II.H.P6S_WG.1.o, I.P6S_WK, II.S.P6S_WG.3, II.H.P6S_WG/K.o, II.X.P6S_WG.2</w:t>
      </w:r>
    </w:p>
    <w:p>
      <w:pPr>
        <w:keepNext w:val="1"/>
        <w:spacing w:after="10"/>
      </w:pPr>
      <w:r>
        <w:rPr>
          <w:b/>
          <w:bCs/>
        </w:rPr>
        <w:t xml:space="preserve">Charakterystyka W_02: </w:t>
      </w:r>
    </w:p>
    <w:p>
      <w:pPr/>
      <w:r>
        <w:rPr/>
        <w:t xml:space="preserve">W_02 Student ma wiedzę nt. wykorzystania mechanizmów rynkowych w zarządzaniu organizacjami administracji publicznej.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wiedzy, prezentacja w ramach pracy zespołowej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K_W03, K_W09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I.P6S_WK, II.S.P6S_WG.1, II.S.P6S_WG.2, II.S.P6S_WG.3, II.H.P6S_WG/K.o, II.T.P6S_WG</w:t>
      </w:r>
    </w:p>
    <w:p>
      <w:pPr>
        <w:keepNext w:val="1"/>
        <w:spacing w:after="10"/>
      </w:pPr>
      <w:r>
        <w:rPr>
          <w:b/>
          <w:bCs/>
        </w:rPr>
        <w:t xml:space="preserve">Charakterystyka W_03: </w:t>
      </w:r>
    </w:p>
    <w:p>
      <w:pPr/>
      <w:r>
        <w:rPr/>
        <w:t xml:space="preserve">W_03 Student ma wiedzę nt. modeli zarządzania zasobami ludzkimi w administracji publicznej, potrafi wskazać wady i zalety ich wykorzystania.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wiedzy, prezentacja w ramach pracy zespołowej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II.S.P6S_WG.1, II.S.P6S_WG.2, II.S.P6S_WG.3, II.H.P6S_WG/K.o, I.P6S_WG, 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U_01: </w:t>
      </w:r>
    </w:p>
    <w:p>
      <w:pPr/>
      <w:r>
        <w:rPr/>
        <w:t xml:space="preserve">U_01 Student ma umiejętność wykorzystania narzędzi teleinformatycznych oraz telekomunikacyjnych w zakresie pozyskiwania danych dot. zarządzania w administracji.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pisemne, dyskusja na ćwiczeniach.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K_U02, K_U03, K_U04, K_U05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II.S.P6S_UW.1, II.S.P6S_UW.2.o, II.S.P6S_UW.3.o, II.H.P6S_UW.1, II.T.P6S_UW.2, I.P6S_UO</w:t>
      </w:r>
    </w:p>
    <w:p>
      <w:pPr>
        <w:keepNext w:val="1"/>
        <w:spacing w:after="10"/>
      </w:pPr>
      <w:r>
        <w:rPr>
          <w:b/>
          <w:bCs/>
        </w:rPr>
        <w:t xml:space="preserve">Charakterystyka U_02: </w:t>
      </w:r>
    </w:p>
    <w:p>
      <w:pPr/>
      <w:r>
        <w:rPr/>
        <w:t xml:space="preserve">U_02 Student potrafi dokonać obserwacji i interpretacji zjawisk w odniesieniu zastosowania mechanizmów rynkowych w zarządzaniu administracją publiczną.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pisemne, dyskusja na ćwiczeniach.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K_01: </w:t>
      </w:r>
    </w:p>
    <w:p>
      <w:pPr/>
      <w:r>
        <w:rPr/>
        <w:t xml:space="preserve">K_01 student posiada świadomość samodoskonalenia w zakresie nauk o zarządzaniu.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pisemne, dyskusja na ćwiczeniach.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p>
      <w:pPr>
        <w:keepNext w:val="1"/>
        <w:spacing w:after="10"/>
      </w:pPr>
      <w:r>
        <w:rPr>
          <w:b/>
          <w:bCs/>
        </w:rPr>
        <w:t xml:space="preserve">Charakterystyka K_02: </w:t>
      </w:r>
    </w:p>
    <w:p>
      <w:pPr/>
      <w:r>
        <w:rPr/>
        <w:t xml:space="preserve">K_02 Student posiada kompetencje do stosowania odpowiednich technik zarządzania w praktyce.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wiedzy, prezentacja w ramach pracy zespołowej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2026-07-27T22:34:24+02:00</dcterms:created>
  <dcterms:modified xsi:type="dcterms:W3CDTF">2026-07-27T22:34:24+02:00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