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Przedsiębiorczość</w:t>
      </w:r>
    </w:p>
    <w:p>
      <w:pPr>
        <w:keepNext w:val="1"/>
        <w:spacing w:after="10"/>
      </w:pPr>
      <w:r>
        <w:rPr>
          <w:b/>
          <w:bCs/>
        </w:rPr>
        <w:t xml:space="preserve">Koordynator przedmiotu: </w:t>
      </w:r>
    </w:p>
    <w:p>
      <w:pPr>
        <w:spacing w:before="20" w:after="190"/>
      </w:pPr>
      <w:r>
        <w:rPr/>
        <w:t xml:space="preserve">dr Tomasz Paweł Tyc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A22_P</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Udział w ćwiczeniach - 10h
2. Praca własna - 40h, w tym:
a) przygotowanie do zajęć 10h
b) czytanie wskazanej literatury 10h
c) przygotowanie projektów w grupach 10h
d) konsultacje 5h
e) przygotowanie do prac pisemnych 5h
Sumaryczne obciążenie pracą studenta - 50h</w:t>
      </w:r>
    </w:p>
    <w:p>
      <w:pPr>
        <w:keepNext w:val="1"/>
        <w:spacing w:after="10"/>
      </w:pPr>
      <w:r>
        <w:rPr>
          <w:b/>
          <w:bCs/>
        </w:rPr>
        <w:t xml:space="preserve">Liczba punktów ECTS na zajęciach wymagających bezpośredniego udziału nauczycieli akademickich: </w:t>
      </w:r>
    </w:p>
    <w:p>
      <w:pPr>
        <w:spacing w:before="20" w:after="190"/>
      </w:pPr>
      <w:r>
        <w:rPr/>
        <w:t xml:space="preserve">0,6 p. ECTS Bezpośredni udział nauczyciela odnosi się do 15 godzin zajęć, 10h zajęć i 5h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0,6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Podstawowy poziom wiedzy ekonomicznej i matematycznej. </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Przekazanie podstawowych informacji oraz wiedzy niezbędnej do podjęcia racjonalnej decyzji o rozpoczęciu prowadzenia własnej działalności gospodarczej. W szczególności dotyczy to zagadnień dotyczących:
a) pomysłu na własny biznes (w tym metod ich generowania samodzielnie lub grupowo), 
b) modelu biznesowego przedsiębiorstwa (w tym mechanizmów jego udoskonalania)
c) podstaw marketingu. 
Uzupełnieniem dla powyższych informacji, będzie również poznanie podstawowych zasad i mechanizmów pracy w grupie. </w:t>
      </w:r>
    </w:p>
    <w:p>
      <w:pPr>
        <w:keepNext w:val="1"/>
        <w:spacing w:after="10"/>
      </w:pPr>
      <w:r>
        <w:rPr>
          <w:b/>
          <w:bCs/>
        </w:rPr>
        <w:t xml:space="preserve">Treści kształcenia: </w:t>
      </w:r>
    </w:p>
    <w:p>
      <w:pPr>
        <w:spacing w:before="20" w:after="190"/>
      </w:pPr>
      <w:r>
        <w:rPr/>
        <w:t xml:space="preserve">W trakcie semestru poruszone zostaną następujące zagadnienia:
1) Przedsiębiorczość - zarys  teoretyczny,  implikacje  przedsiębiorczości  we  współczesnej ekonomii;
2) Pomysł na biznes - niezbędne elementy składowe, mechanizmy poszukiwania pomysłu na biznes, zewnętrzne źródła inspiracji;
3) Model biznesowy - elementy składowe, mechanizmy definiowania modelu biznesowego, analiza źródeł przychodów przedsięwzięcia biznesowego;
4) Podstawy marketingu - polityka cenowa i dystrybucyjna, powiązanie mechanizmów i narzędzi promocji z ofertą produktową.</w:t>
      </w:r>
    </w:p>
    <w:p>
      <w:pPr>
        <w:keepNext w:val="1"/>
        <w:spacing w:after="10"/>
      </w:pPr>
      <w:r>
        <w:rPr>
          <w:b/>
          <w:bCs/>
        </w:rPr>
        <w:t xml:space="preserve">Metody oceny: </w:t>
      </w:r>
    </w:p>
    <w:p>
      <w:pPr>
        <w:spacing w:before="20" w:after="190"/>
      </w:pPr>
      <w:r>
        <w:rPr/>
        <w:t xml:space="preserve">Zaliczenie przedmiotu: 
1.	obecność na zajęciach, 
2.	aktywność na zajęciach, tj. prawidłowa realizacja ćwiczeń praktycznych mających na celu kształtowanie postaw przedsiębiorczych, 
3.	pisemne sprawdziany z ćwiczeń, w tym w formie zadań obliczeniowych lub pytań problemowych (do 5 w trakcie semestru).
Sprawdziany pisemne mogą być przeprowadzane z wykorzystaniem platformy do nauczania na odległość (MOODLE PW)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Krzakiewicz, K., Cyfert, S.: Podstawy zarządzania organizacjami. Wydawnictwo Uniwersytetu Ekonomicznego, Poznań 2015
2. Korzeniowski, L.: Podstawy zarządzania organizacjami. Difin, Warszawa 2019
3. Griffin, R.: Podstawy zarządzania organizacjami. Wydawnictwo Naukowe PWN, Warszawa 2018
4. Szczepańska, K., Bugdol, M.: Podstawy zarządzania procesami. Difin, Warszawa 2016
5. Szczepańska, K.: Podstawy zarządzania jakością. Oficyna Wydawnicza Politechniki Warszawskiej, Warszawa 2017.
Literatura uzupełniająca:
1. Cieślik, J.: Przedsiębiorczość dla ambitnych –Jak uruchomić własny biznes. Wydawnictwa Akademickie i Profesjonalne, Warszawa 2010 
2. Drzewiecki, J.,  Niemczyk, J.: Modele  biznesowe –próba  klasyfikacji  i  doświadczenia polskich przedsiębiorstw. Akademia Ekonomiczna we Wrocławiu, Wrocław 2014
3. Gołębiowski, T. (red.): Modele biznesu polskich przedsiębiorstw. Szkoła Główna Handlowa w Warszawie, Warszawa 2008
4. Kotler, P., Kartajaya. H., Setiawan. I.: Marketing 4.0. Wydawnictwo MT Biznes, Konstancin-Jeziorna 2017
5. Lambing, P.A., Kuehl, C.R.: Entrepreneurship. Prentice Hall, Upper Saddle River 2003
6. Luecke, R.: Zarządzanie kreatywnością i innowacja. Wydawnictwo MT Biznes, Konstancin-Jeziorna 2005
7. Mark, J.: Marketing  analityczny. Piętnaście  wskaźników, które  powinien  znać  każdy marketer. Wydawnictwo Helion, Warszawa 2014
8. Slywotzky, A.J., Morrisom, D.J., Andelman, B.: Strefa zysku. Strategiczne   modele działalności. PWE, Warszawa 2000</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Zgodnie z § 11 ust. 8 Regulaminu studiów: „Na rejestrowanie dźwięku i obrazu przez słuchaczy w trakcie zajęć należy uzyskać zgodę prowadzącego zajęcia. W przypadku uzyskania takiej zgody zarejestrowane materiały nie mogą być udostępniane publicznie”.
Zajęcia zostały przygotowane i będą przeprowadzone z wykorzystaniem technologii informacyjno-komunikacyjnych (ICT), multimedialnych treści dydaktycznych, platformy e-learningowej Moodle oraz umiejętności prezentacyjnych.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posiada interdyscyplinarną wiedzę dotyczącą procesów zachodzących wewnątrz
przedsiębiorstwa. W szczególności dotyczy to źródeł przewag konkurencyjnych przedsiębiorstwa.</w:t>
      </w:r>
    </w:p>
    <w:p>
      <w:pPr>
        <w:spacing w:before="60"/>
      </w:pPr>
      <w:r>
        <w:rPr/>
        <w:t xml:space="preserve">Weryfikacja: </w:t>
      </w:r>
    </w:p>
    <w:p>
      <w:pPr>
        <w:spacing w:before="20" w:after="190"/>
      </w:pPr>
      <w:r>
        <w:rPr/>
        <w:t xml:space="preserve">sprawdzian, udział w dyskusji.</w:t>
      </w:r>
    </w:p>
    <w:p>
      <w:pPr>
        <w:spacing w:before="20" w:after="190"/>
      </w:pPr>
      <w:r>
        <w:rPr>
          <w:b/>
          <w:bCs/>
        </w:rPr>
        <w:t xml:space="preserve">Powiązane charakterystyki kierunkowe: </w:t>
      </w:r>
      <w:r>
        <w:rPr/>
        <w:t xml:space="preserve">K_W07</w:t>
      </w:r>
    </w:p>
    <w:p>
      <w:pPr>
        <w:spacing w:before="20" w:after="190"/>
      </w:pPr>
      <w:r>
        <w:rPr>
          <w:b/>
          <w:bCs/>
        </w:rPr>
        <w:t xml:space="preserve">Powiązane charakterystyki obszarowe: </w:t>
      </w:r>
      <w:r>
        <w:rPr/>
        <w:t xml:space="preserve">I.P7S_WG, II.S.P7S_WG.1</w:t>
      </w:r>
    </w:p>
    <w:p>
      <w:pPr>
        <w:keepNext w:val="1"/>
        <w:spacing w:after="10"/>
      </w:pPr>
      <w:r>
        <w:rPr>
          <w:b/>
          <w:bCs/>
        </w:rPr>
        <w:t xml:space="preserve">Charakterystyka W_02: </w:t>
      </w:r>
    </w:p>
    <w:p>
      <w:pPr/>
      <w:r>
        <w:rPr/>
        <w:t xml:space="preserve">Student posiada wiedzę na temat publicznych i prywatnych źródeł informacji społeczno gospodarczej.</w:t>
      </w:r>
    </w:p>
    <w:p>
      <w:pPr>
        <w:spacing w:before="60"/>
      </w:pPr>
      <w:r>
        <w:rPr/>
        <w:t xml:space="preserve">Weryfikacja: </w:t>
      </w:r>
    </w:p>
    <w:p>
      <w:pPr>
        <w:spacing w:before="20" w:after="190"/>
      </w:pPr>
      <w:r>
        <w:rPr/>
        <w:t xml:space="preserve">sprawdzian, udział w dyskusji.</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I.P7S_WG, II.X.P7S_WG.1.o, II.S.P7S_WG.1, II.H.P7S_WG.2</w:t>
      </w:r>
    </w:p>
    <w:p>
      <w:pPr>
        <w:keepNext w:val="1"/>
        <w:spacing w:after="10"/>
      </w:pPr>
      <w:r>
        <w:rPr>
          <w:b/>
          <w:bCs/>
        </w:rPr>
        <w:t xml:space="preserve">Charakterystyka W_03: </w:t>
      </w:r>
    </w:p>
    <w:p>
      <w:pPr/>
      <w:r>
        <w:rPr/>
        <w:t xml:space="preserve">Student posiada wiedzę dotyczącą wybranych uwarunkowań prawnych  zachodzących w otoczeniu przedsiębiorstwa.</w:t>
      </w:r>
    </w:p>
    <w:p>
      <w:pPr>
        <w:spacing w:before="60"/>
      </w:pPr>
      <w:r>
        <w:rPr/>
        <w:t xml:space="preserve">Weryfikacja: </w:t>
      </w:r>
    </w:p>
    <w:p>
      <w:pPr>
        <w:spacing w:before="20" w:after="190"/>
      </w:pPr>
      <w:r>
        <w:rPr/>
        <w:t xml:space="preserve">W trakcie zajęć studenci wykonują szereg krótkich prac pisemnych sprawdzających
opanowanie podstawowej wiedzy teoretycznej. Wyniki prac pisemnych są omawiane z
prowadzącym zajęcia..</w:t>
      </w:r>
    </w:p>
    <w:p>
      <w:pPr>
        <w:spacing w:before="20" w:after="190"/>
      </w:pPr>
      <w:r>
        <w:rPr>
          <w:b/>
          <w:bCs/>
        </w:rPr>
        <w:t xml:space="preserve">Powiązane charakterystyki kierunkowe: </w:t>
      </w:r>
      <w:r>
        <w:rPr/>
        <w:t xml:space="preserve">K_W01, K_W03, K_W06</w:t>
      </w:r>
    </w:p>
    <w:p>
      <w:pPr>
        <w:spacing w:before="20" w:after="190"/>
      </w:pPr>
      <w:r>
        <w:rPr>
          <w:b/>
          <w:bCs/>
        </w:rPr>
        <w:t xml:space="preserve">Powiązane charakterystyki obszarowe: </w:t>
      </w:r>
      <w:r>
        <w:rPr/>
        <w:t xml:space="preserve">I.P7S_WG, II.S.P7S_WG.1, II.S.P7S_WG.2, II.H.P7S_WG.1.o, I.P7S_WK, II.X.P7S_WG.1.o, II.H.P7S_WG.2</w:t>
      </w:r>
    </w:p>
    <w:p>
      <w:pPr>
        <w:keepNext w:val="1"/>
        <w:spacing w:after="10"/>
      </w:pPr>
      <w:r>
        <w:rPr>
          <w:b/>
          <w:bCs/>
        </w:rPr>
        <w:t xml:space="preserve">Charakterystyka W_04: </w:t>
      </w:r>
    </w:p>
    <w:p>
      <w:pPr/>
      <w:r>
        <w:rPr/>
        <w:t xml:space="preserve">Student ma wiedzę nt. wspierania i barier przedsiębiorczości w Polsce</w:t>
      </w:r>
    </w:p>
    <w:p>
      <w:pPr>
        <w:spacing w:before="60"/>
      </w:pPr>
      <w:r>
        <w:rPr/>
        <w:t xml:space="preserve">Weryfikacja: </w:t>
      </w:r>
    </w:p>
    <w:p>
      <w:pPr>
        <w:spacing w:before="20" w:after="190"/>
      </w:pPr>
      <w:r>
        <w:rPr/>
        <w:t xml:space="preserve">test wiedzy</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I.P7S_WK, II.X.P7S_WG.1.o, II.S.P7S_WG.1, II.S.P7S_WG.2, II.H.P7S_WG.1.o, II.H.P7S_WG.2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potrafi zastosować zdobytą wiedzę do rozwiązywania prostych problemów spotykanych w przedsiębiorstwie </w:t>
      </w:r>
    </w:p>
    <w:p>
      <w:pPr>
        <w:spacing w:before="60"/>
      </w:pPr>
      <w:r>
        <w:rPr/>
        <w:t xml:space="preserve">Weryfikacja: </w:t>
      </w:r>
    </w:p>
    <w:p>
      <w:pPr>
        <w:spacing w:before="20" w:after="190"/>
      </w:pPr>
      <w:r>
        <w:rPr/>
        <w:t xml:space="preserve">Studenci uczą się zastosowania w praktyce zdobytej wiedzy przez rozwiązywanie
praktycznych zadań (studium przypadku / case study), zawierających problem z zakresu
przedsiębiorczości. Rozwiązania zadań są omawiane z prowadzącym zajęcia.</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II.X.P7S_UW.2, II.S.P7S_UW.1, II.S.P7S_UW.2.o, II.S.P7S_UW.3.o, II.H.P7S_UW.1, II.H.P7S_UW.2.o, I.P7S_UW</w:t>
      </w:r>
    </w:p>
    <w:p>
      <w:pPr>
        <w:keepNext w:val="1"/>
        <w:spacing w:after="10"/>
      </w:pPr>
      <w:r>
        <w:rPr>
          <w:b/>
          <w:bCs/>
        </w:rPr>
        <w:t xml:space="preserve">Charakterystyka U_02: </w:t>
      </w:r>
    </w:p>
    <w:p>
      <w:pPr/>
      <w:r>
        <w:rPr/>
        <w:t xml:space="preserve">Student potrafi dobrać odpowiednią formę organizacyjno-prawną  dla przedsiębiorstwa</w:t>
      </w:r>
    </w:p>
    <w:p>
      <w:pPr>
        <w:spacing w:before="60"/>
      </w:pPr>
      <w:r>
        <w:rPr/>
        <w:t xml:space="preserve">Weryfikacja: </w:t>
      </w:r>
    </w:p>
    <w:p>
      <w:pPr>
        <w:spacing w:before="20" w:after="190"/>
      </w:pPr>
      <w:r>
        <w:rPr/>
        <w:t xml:space="preserve">W trakcie zajęć studenci wykonują w grupach
zadania dotyczące wybranych elementów
planowania działalności gospodarczej.</w:t>
      </w:r>
    </w:p>
    <w:p>
      <w:pPr>
        <w:spacing w:before="20" w:after="190"/>
      </w:pPr>
      <w:r>
        <w:rPr>
          <w:b/>
          <w:bCs/>
        </w:rPr>
        <w:t xml:space="preserve">Powiązane charakterystyki kierunkowe: </w:t>
      </w:r>
      <w:r>
        <w:rPr/>
        <w:t xml:space="preserve">K_U03, K_U04, K_U06</w:t>
      </w:r>
    </w:p>
    <w:p>
      <w:pPr>
        <w:spacing w:before="20" w:after="190"/>
      </w:pPr>
      <w:r>
        <w:rPr>
          <w:b/>
          <w:bCs/>
        </w:rPr>
        <w:t xml:space="preserve">Powiązane charakterystyki obszarowe: </w:t>
      </w:r>
      <w:r>
        <w:rPr/>
        <w:t xml:space="preserve">I.P7S_UW, I.P7S_UK, II.S.P7S_UW.2.o, II.S.P7S_UW.3.o, II.H.P7S_UW.1, II.H.P7S_UW.2.o, II.X.P7S_UW.2, II.S.P7S_UW.1, II.X.P7S_UW.3.o</w:t>
      </w:r>
    </w:p>
    <w:p>
      <w:pPr>
        <w:keepNext w:val="1"/>
        <w:spacing w:after="10"/>
      </w:pPr>
      <w:r>
        <w:rPr>
          <w:b/>
          <w:bCs/>
        </w:rPr>
        <w:t xml:space="preserve">Charakterystyka U_03: </w:t>
      </w:r>
    </w:p>
    <w:p>
      <w:pPr/>
      <w:r>
        <w:rPr/>
        <w:t xml:space="preserve">Student potrafi identyfikować dostępne źródła danych, korzystać z zawartej w nich wiedzy,
informacji oraz danych, a także - interpretować pozyskane dane z wykorzystaniem systemów
teleinformatycznych. </w:t>
      </w:r>
    </w:p>
    <w:p>
      <w:pPr>
        <w:spacing w:before="60"/>
      </w:pPr>
      <w:r>
        <w:rPr/>
        <w:t xml:space="preserve">Weryfikacja: </w:t>
      </w:r>
    </w:p>
    <w:p>
      <w:pPr>
        <w:spacing w:before="20" w:after="190"/>
      </w:pPr>
      <w:r>
        <w:rPr/>
        <w:t xml:space="preserve">W trakcie zajęć studenci wykonują szereg krótkich prac pisemnych sprawdzających
opanowanie podstawowych umiejętności doboru źródeł danych</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II.X.P7S_UW.2, II.S.P7S_UW.2.o, I.P7S_UW, II.T.P7S_UW.2</w:t>
      </w:r>
    </w:p>
    <w:p>
      <w:pPr>
        <w:keepNext w:val="1"/>
        <w:spacing w:after="10"/>
      </w:pPr>
      <w:r>
        <w:rPr>
          <w:b/>
          <w:bCs/>
        </w:rPr>
        <w:t xml:space="preserve">Charakterystyka U_04: </w:t>
      </w:r>
    </w:p>
    <w:p>
      <w:pPr/>
      <w:r>
        <w:rPr/>
        <w:t xml:space="preserve">Student potrafi samodzielnie lub  w zespole proponować rozwiązania problemów ekonomicznych przedsiębiorców</w:t>
      </w:r>
    </w:p>
    <w:p>
      <w:pPr>
        <w:spacing w:before="60"/>
      </w:pPr>
      <w:r>
        <w:rPr/>
        <w:t xml:space="preserve">Weryfikacja: </w:t>
      </w:r>
    </w:p>
    <w:p>
      <w:pPr>
        <w:spacing w:before="20" w:after="190"/>
      </w:pPr>
      <w:r>
        <w:rPr/>
        <w:t xml:space="preserve">omawianie zagadnienia  w ramach dyskusji na zajęciach</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I.P7S_UW, II.S.P7S_UW.1, II.S.P7S_UW.2.o, II.H.P7S_UW.1, II.H.P7S_UW.2.o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ćwiczy kompetencje komunikowania się, negocjowania i zdolność przekonywania oraz
pracy w zespole.</w:t>
      </w:r>
    </w:p>
    <w:p>
      <w:pPr>
        <w:spacing w:before="60"/>
      </w:pPr>
      <w:r>
        <w:rPr/>
        <w:t xml:space="preserve">Weryfikacja: </w:t>
      </w:r>
    </w:p>
    <w:p>
      <w:pPr>
        <w:spacing w:before="20" w:after="190"/>
      </w:pPr>
      <w:r>
        <w:rPr/>
        <w:t xml:space="preserve">Komunikacja, negocjowania oraz zdolność przekonywania sprawdzane są w trakcie pracy
grupy, a także w toku dyskusji z prowadzącym.</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I.P7S_KO</w:t>
      </w:r>
    </w:p>
    <w:p>
      <w:pPr>
        <w:keepNext w:val="1"/>
        <w:spacing w:after="10"/>
      </w:pPr>
      <w:r>
        <w:rPr>
          <w:b/>
          <w:bCs/>
        </w:rPr>
        <w:t xml:space="preserve">Charakterystyka K_02: </w:t>
      </w:r>
    </w:p>
    <w:p>
      <w:pPr/>
      <w:r>
        <w:rPr/>
        <w:t xml:space="preserve">Student nabywa kompetencje niezbędne do podjęcia racjonalnej decyzji o rozpoczęciu
prowadzenia własnej działalności gospodarczej lub prowadzeniu działań przedsiębiorczych w
ramach przedsiębiorstwa.</w:t>
      </w:r>
    </w:p>
    <w:p>
      <w:pPr>
        <w:spacing w:before="60"/>
      </w:pPr>
      <w:r>
        <w:rPr/>
        <w:t xml:space="preserve">Weryfikacja: </w:t>
      </w:r>
    </w:p>
    <w:p>
      <w:pPr>
        <w:spacing w:before="20" w:after="190"/>
      </w:pPr>
      <w:r>
        <w:rPr/>
        <w:t xml:space="preserve">W trakcie zajęć studenci wykonują w grupach zadania dotyczące wybranych elementów
planowania działalności gospodarczej.</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I.P7S_KO, I.P7S_KR</w:t>
      </w:r>
    </w:p>
    <w:p>
      <w:pPr>
        <w:keepNext w:val="1"/>
        <w:spacing w:after="10"/>
      </w:pPr>
      <w:r>
        <w:rPr>
          <w:b/>
          <w:bCs/>
        </w:rPr>
        <w:t xml:space="preserve">Charakterystyka K_03: </w:t>
      </w:r>
    </w:p>
    <w:p>
      <w:pPr/>
      <w:r>
        <w:rPr/>
        <w:t xml:space="preserve">Student ma potrzebę uczenia się</w:t>
      </w:r>
    </w:p>
    <w:p>
      <w:pPr>
        <w:spacing w:before="60"/>
      </w:pPr>
      <w:r>
        <w:rPr/>
        <w:t xml:space="preserve">Weryfikacja: </w:t>
      </w:r>
    </w:p>
    <w:p>
      <w:pPr>
        <w:spacing w:before="20" w:after="190"/>
      </w:pPr>
      <w:r>
        <w:rPr/>
        <w:t xml:space="preserve">test wiedzy</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2026-02-10T21:14:10+01:00</dcterms:created>
  <dcterms:modified xsi:type="dcterms:W3CDTF">2026-02-10T21:14:10+01:00</dcterms:modified>
</cp:coreProperties>
</file>

<file path=docProps/custom.xml><?xml version="1.0" encoding="utf-8"?>
<Properties xmlns="http://schemas.openxmlformats.org/officeDocument/2006/custom-properties" xmlns:vt="http://schemas.openxmlformats.org/officeDocument/2006/docPropsVTypes"/>
</file>