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systemów mechanicznych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Pietrzyk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MS1A_72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 h, zapoznanie ze wskazaną literaturą - 5 h, przygotowanie do egzaminu - 15,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Razem - 30 h = 1,2 ECTS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umożliwienie studentom zdobycia wiedzy z zakresu: pojęć i definicji stosowanych w projektowaniu, oceny i weryfikacji projektu, projektowania rzeczowych elementów systemów mechanicznych oraz procesów ciągłych i przerywanych, komputerowego wspomagania projektowania systemów mechanicznych.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"W1 - Ogólne podstawy projektowania, system projektowania i jego elementy, algorytmizacja procesu projektowania.            
W2 - Projekt jako wynik projektowania, rodzaje projektów, ocena projektów.                                                                           W3 - Projektowanie systemów mechanicznych, podstawowe pojęcia: system, system działaniowy i mechaniczny, elementy systemu mechanicznego.                                                    W4 - Otoczenie systemu, człowiek jako podstawowy element systemu.                                                                            W5 - Sterowanie funkcjonowaniem systemu mechanicznego, mechatronika, system mechatroniczny.                                
W6 - Problematyka projektowania systemów mechanicznych - cele działań przy wykorzystaniu systemów mechanicznych.                                                            
W7 - Ocena trwałości i niezawodności funkcjonowania systemu.                                                                       W8 - Aspekty ergonomiczne w projektowaniu wytwarzania i eksploatacji systemu mechanicznego.                                  
W9 - Aspekty ekologiczne w projektowaniu wytwarzania i eksploatacji systemu mechanicznego.                                  
W10 - Podstawy projektowania rzeczowych elementów systemu mechanicznego.                                                                W11 - Podstawy projektowania procesów w systemie mechanicznym.                                                                 W12 - Podstawy projektowania systemów do realizacji przerywanych procesów wytwórczych.                                
W13 - Podstawy projektowania systemów do realizacji ciągłych procesów wytwórczych.                                                      W14 - Kryteria techniczne i ekonomiczne oceny projektów systemów mechanicznych.                                                 W15 - Kryteria ergonomiczne, ekologiczne i społeczne oceny projektów systemów mechanicznych."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części wykładowej przedmiotu jest uzyskanie pozytywnej oceny z pisemnego egzaminu obejmującego sprawdzenie wiedzy z zakresu zagadnień omawianych podczas wykładów, w tym również wiedzy nabytej samodzielnie przez studenta ze wskazanej przez prowadzącego literatury i innych źródeł. Zaliczenie z części wykładowej odbywa się na egzaminie pisemnym w czasie sesji.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Dwiliński L.: Projektowanie systemów mechanicznych. Preskrypt, Płock 2000                                                        2. Durlik I.: Inżynieria zarządzania. Strategia i projektowanie systemów produkcyjnych. Strategie wytwarzania, projektowanie procesów i systemów produkcyjnych, Agencja Wydawnicza PLACET, Warszawa 1998                              
3. Dwiliński L.: Zarządzanie jakością i niezawodnością wyrobów, Oficyna Wydawnicza PW, Warszawa 2000          
4. Tytyk E.: Projektowanie ergonomiczne. Wydawnictwo Naukowe PWN, Warszawa - Poznań 2001"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Zna i potrafi scharakteryzować metody i tendencje rozwojowe w projektowaniu systemów mechanicznych. Potrafi algorytmizować proces projektowania i sterowania funkcjonowaniem systemu mechanicznego. Potrafi dokonać analizy trwałości i niezawodności funkcjonowania systemów oraz wskazać kryteria oceny i weryfikacji projektów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(W1÷W3, W5÷W7, W14÷W15).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i potrafi wyjaśnić znaczenie człowieka jako podstawowego elementu systemu mechanicznego. Potrafi wskazać aspekty ekologiczne i ergonomiczne w projektowaniu wytwarzania i eksploatacji systemów mechanicznych. Potrafi wytłumaczyć znaczenie i konieczność uwzględniania wpływu czynników ekonomicznych, organizacyjnych, ekologicznych i ergonomicznych przy projektowaniu systemów mechanicznych do realizacji procesów przerywanych i ciągłych oraz ich elementów strukturalnych.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(W4, W8 ÷ W13)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i potrafi analizować możliwości aplikacji typowych rozwiązań inżynierskich w nowoczesnym projektowaniu i eksploatacji systemów mechanicznych, ze szczególnym uwzględnieniem technik cyfrowych w zintegrowanym projektowaniu, badaniach i testowaniu maszyn i urządzeń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(W2÷W3, W5÷W7, W10÷W13).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Potrafi samodzielnie na potrzeby wykonania określonych zadań inżynierskich, wyszukiwać, analizować i weryfikować informacje zawarte w literaturze lub innych źródłach w celu uzupełnienia wiedzy bądź rozwiązania konkretnego problemu konstrukcyjnego. Potrafi oceniać, formułować opinie  i wyciagać wnioski na podstawie zebranych informacji.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(W1÷W15)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U13_01: </w:t>
      </w:r>
    </w:p>
    <w:p>
      <w:pPr/>
      <w:r>
        <w:rPr/>
        <w:t xml:space="preserve">Potrafi dokonać technicznej i jakościowej analizy funkcjonowania badanych maszyn, urządzeń i systemów mechanicznych. Potrafi zidentyfikować czynniki mające wpływ na ich parametry funkcjonale. Wyciąga wnioski na podstawie przeprowadzonych badań i formułuje zalecenia dotyczące eliminacji zaobserwowanych problemów.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(W1÷W15)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skutki ekonomiczne działalności oraz wagę odpowiedzialności inżyniera-mechanika za podejmowane decyzje w zakresie projektowania i późniejszej eksploatacji maszyn, urządzeń i całych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(W2, W4÷W7, W14)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2025-04-07T10:13:32+02:00</dcterms:created>
  <dcterms:modified xsi:type="dcterms:W3CDTF">2025-04-07T10:13:32+02:00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