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materiałów sypkich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Witold Suchecki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MN2A_13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 h, zapoznanie ze wskazaną literaturą - 5 h, przygotowanie do egzaminu - 10 h; Razem - 25 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 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"Zapoznanie z podstawową wiedzą z mechaniki materiałów sypkich, ukierunkowaną na zastosowania inżynierskie.
Celem nauczania przedmiotu jest poznanie i zrozumienie podstawowych pojęć, zjawisk i praw rządzących statyką i przepływem materiałów sypkich oraz nabycie umiejętności stosowania tej wiedzy w projektowaniu urządzeń przemysłowych."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W1-2 - Płaski stan naprężenia w materiale sypkim; W3-4 -  Przestrzenny stan naprężenia w materiale sypkim. Stany graniczne ośrodka rozdrobnionego. Aktywne i bierne parcie boczne. Współczynnik ruchliwości; W5-6 - Charakterystyka wymiarowa materiału rozdrobnionego. Własności materiałów sypkich i ziarnistych; W7-8 -  Płaszczyzna poślizgu nasypanego złoża na poziomej i pochylonej powierzchni. Ciśnienie statyczne działające na ściany i dna wąskich zbiorników. Naprężenia miejscowe; W9-10 - Wypływ materiału sypkiego ze zbiornika w ujęciu Kvapila.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"Obecność studentów na wykładach jest wskazana.
Forma zaliczenia – zaliczenie na ocenę.
Oceny z zaliczenia wykładu wystawia nauczyciel prowadzący wykład na podstawie kolokwium odbywającego się na ostatnim wykładzie."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Koch R.: Procesy mechaniczne w inżynierii chemicznej, Wydawnictwo Politechniki Wrocławskiej, Wrocław 1984; 2. Malczewski J.: Mechanika materiałów sypkich, Operacje jednostkowe, Wydawnictwa PW, Warszawa 1994; 3. Serwiński M.: Zasady Inżynierii Chemicznej, WNT, Warszawa 1976; 4. Boss J.: Mieszanie materiałów ziarnistych, PWN, Warszawa, Wrocław 1987.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W01_01: </w:t>
      </w:r>
    </w:p>
    <w:p>
      <w:pPr/>
      <w:r>
        <w:rPr/>
        <w:t xml:space="preserve">Ma wiedzę w zakresie statyki i ruchu materiałów ziarnistych, niezbędną do rozwiązywania typowych zadań z mechaniki materiałów sypkich. Zna podstawowe pojęcia mechaniki materiałów sypkich.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 pisemny opisowy (W1 - W10)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W01_02: </w:t>
      </w:r>
    </w:p>
    <w:p>
      <w:pPr/>
      <w:r>
        <w:rPr/>
        <w:t xml:space="preserve">							Ma elementarną wiedzę w zakresie zastosowań mechaniki materiałów sypkich w różnych dyscyplinach inżynierskich związanych z aparaturą chemiczną i procesową.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 pisemny opisowy (W1 - W10)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M2A_W01_02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Ma elementarną wiedzę ogólną związaną z zastosowaniem mechaniki materiałów sypkich w pracy inżynierskiej. Potrafi wyznaczać stan naprężeń w materiale sypkim.
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 pisemny opisowy (W1 - W10)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Potrafi, na potrzeby określonego projektu, wyszukiwać, analizować i weryfikować informacje zawarte np. w katalogach elementów znormalizowanych, bazach danych oferowanych produktów itp.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kolokwium pisemne (W1 - W10)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Ma świadomość wpływu mechaniki materiałów sypkich na otoczenie i ew. skutków działaności inżynierskiej oraz związanej z tym odpowiedzialności za podejmowane decyzje.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kolokwium pisemne (W1 - W10)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M2A_K02_01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2026-09-08T19:16:56+02:00</dcterms:created>
  <dcterms:modified xsi:type="dcterms:W3CDTF">2026-09-08T19:16:56+02:00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