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+  5h konsultacje + 15h przygotowanie do zajęć + 15h opracowanie projektu + 5h studia literaturowe + 15h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  5h konsultacje + 15h przygotowanie do zajęć + 15h opracowanie projektu + 5h studia literaturowe + 15h przygotowanie do egzaminu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baz danych, sieci komputerowych, systemów operacyjnych.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Odniesienie do bezpieczeństwa systemów teleinformatycznych (powiązanie z atrybutami bezpieczeństwa: Poufność, Integralność, Dostępność, Rozliczalność, Autentyczność, Niezaprzeczalność, Niezawodność). Interesujące otoczenie teleinformatyczne przedsiębiorstw, aktualne zjawiska i trendy w informatyce w odniesieniu do cyberbezpieczeństwa. Statystyki.
3-4. Najważniejsze aktualne trendy w dziedzinie bezpieczeństwa np.: AI, Ransomware – nowe cele i technologie, wymagające regulacje prawne, ataki na bezserwerowe aplikacje, ochrona prywatności, wielkie zbiory danych, ataki na krypowaluty, zakłócenia w internecie rzeczy, zabezpieczenia szyte na miarę, blockchain w bezpieczeństwie, bezpieczeństwo chmury, zapobieganie zamiast wykrywania, bezpieczeństwo devops, zagrożenia mobilne…
5-6 Rozwinięcie wybranych tematów: Sieci bezprzewodowe. Internet rzeczy – IoT. Przemysłowy Internet Rzeczy (IIoT). Przemysł 4.0. Bezprzewodowa sieć sensorowa (WSN).
5-6. Rozproszenie danych. Dane w „chmurze obliczeniowej. Dane na urządzeniach mobilnych. Dane na urządzaniach prywatnych-BYOD. Pamięci przenośne.
7-8. Uwarunkowania prawne, (w tym RODO). Wpływ zmian prawnych na zarządzanie bezpieczeństwem.
9-10. Typologia aktualnych zagrożeń. Malware, 0-day exploits, 0-day malware. Zagrożenia - zmiana kierunku zainteresowania grup hackerskich/ przestępczych: Wyłudzenia - CryptoLocker (ransomware); APT nowej generacji, Haktywizm, aparat administracyjny państwa, finansowane przez państwa szpiegostwo przemysłowe, obiekty przemysłowe „w ogniu ataków”. Zapobieganie i zabezpieczenia – typologia nowoczesnej ochrony.
13-14. Zagadnienia z obszaru zapewnienia bezpieczeństwa w środowisku automatyki przemysłowej (OT).
15. Zaliczenie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 w zakresie cyberbezpieczeństwa.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na wybrany temat: „Analiza wybranego przypadku…”, Przegląd wybranego incydentu, analiza w podejściu technicznym i organizacyjnym”, „Opracowanie koncepcji ochrony dla hipotetycznej organizacji we wskazanej branży”, Opracowanie dokumentacji systemu zarządzania bezpieczeństwem IT dla hipotetycznej organizacji we wskazanej branży”
13-14 Prezentacja projektów, dyskusja.
15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Uniwersytet Ekonomiczny we Wrocławiu. 
Uzupełniająca:
4.	Normy ISO/IEC 27001:2013, System Zarządzania bezpieczeństwem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I1_W11: </w:t>
      </w:r>
    </w:p>
    <w:p>
      <w:pPr/>
      <w:r>
        <w:rPr/>
        <w:t xml:space="preserve">Absolwent zna i rozumie  podstawowe procesy zachodzące w cyklu życia systemów zarządzania oraz szczegółowo procesy związane z cyklem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I1_U06: </w:t>
      </w:r>
    </w:p>
    <w:p>
      <w:pPr/>
      <w:r>
        <w:rPr/>
        <w:t xml:space="preserve">Absolwent potrafi analizować i prognozować procesy i zjawiska społeczne z wykorzystaniem standardowych metod i narzędzi wykorzystywanych w naukach o zarządzaniu, w tym również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 krytycznej oceny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projektu,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2026-08-18T00:42:11+02:00</dcterms:created>
  <dcterms:modified xsi:type="dcterms:W3CDTF">2026-08-18T00:42:11+02:00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