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ECTS: 
40h przygotowanie tematu i konspektu pracy dyplomowej + 180h badania, analizy, studia literaturowe, prace projektowe związane z przygotowanie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ECTS: 
40h przygotowanie tematu i konspektu pracy dyplomowej + 180h badania, analizy, studia literaturowe, prace projektowe związane z przygotowanie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•	posiadał informacje techniczno-organizacyjne konieczne do pod-jęcia i realizacji pracy dyplomowej licencjackiej / inżynierskiej / magisterskiej, 
•	samodzielnie potrafił szukać przydatnych źródeł informacji,
•	potrafił prowadzić poprawną analizę literaturową, adekwatną do wybranej tematyki,
•	potrafił wyznaczać cele pracy oraz realizować je przy wykorzystaniu różnorodnych technik i narzędzi,
•	w pracy magisterskiej potrafił formułować problemy badawcze i precyzować hipotezy badawcze, a następnie dokonywać wyboru metody i techniki ich rozwiązania,
•	potrafił pracować zgodnie z ustalonym harmonogramem,
•	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•	stopień zaawansowania pracy dyplomowej 
•	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Absolwent zna i rozumie w pogłębionym stopniu teorie naukowe właściwe dla nauk o zarządzaniu oraz kierun-ki ich rozwoju, a także zaawansowaną metodologię ba-dań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I2_W12: </w:t>
      </w:r>
    </w:p>
    <w:p>
      <w:pPr/>
      <w:r>
        <w:rPr/>
        <w:t xml:space="preserve">Absolwent zna i rozumie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Absolwent potrafi identyfikować, interpretować i wyja-śniać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I2_U17: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I2_U18: </w:t>
      </w:r>
    </w:p>
    <w:p>
      <w:pPr/>
      <w:r>
        <w:rPr/>
        <w:t xml:space="preserve">Absolwent potrafi projektować nowe rozwiązania, , jak również doskonalić istniejące, zgodnie z przyjętymi za-łożeniami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2026-09-07T20:28:48+02:00</dcterms:created>
  <dcterms:modified xsi:type="dcterms:W3CDTF">2026-09-07T20:28:48+02:00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