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w:t>
      </w:r>
    </w:p>
    <w:p>
      <w:pPr>
        <w:keepNext w:val="1"/>
        <w:spacing w:after="10"/>
      </w:pPr>
      <w:r>
        <w:rPr>
          <w:b/>
          <w:bCs/>
        </w:rPr>
        <w:t xml:space="preserve">Koordynator przedmiotu: </w:t>
      </w:r>
    </w:p>
    <w:p>
      <w:pPr>
        <w:spacing w:before="20" w:after="190"/>
      </w:pPr>
      <w:r>
        <w:rPr/>
        <w:t xml:space="preserve">dr inż. Milena Gołofit-Stawińska,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ćwiczeniach projektowych 15 godz., zapoznanie się z literaturą przedmiotu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w:t>
      </w:r>
    </w:p>
    <w:p>
      <w:pPr>
        <w:keepNext w:val="1"/>
        <w:spacing w:after="10"/>
      </w:pPr>
      <w:r>
        <w:rPr>
          <w:b/>
          <w:bCs/>
        </w:rPr>
        <w:t xml:space="preserve">Treści kształcenia: </w:t>
      </w:r>
    </w:p>
    <w:p>
      <w:pPr>
        <w:spacing w:before="20" w:after="190"/>
      </w:pPr>
      <w:r>
        <w:rPr/>
        <w:t xml:space="preserve">Wykład: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Ćwiczenia projektowe:
Projekt odcinka linii kolejowej obejmujący: trasowanie, obliczenia, profil podłużny, plan sytuacyjno-wysokościowy, przekrój poprzeczny.</w:t>
      </w:r>
    </w:p>
    <w:p>
      <w:pPr>
        <w:keepNext w:val="1"/>
        <w:spacing w:after="10"/>
      </w:pPr>
      <w:r>
        <w:rPr>
          <w:b/>
          <w:bCs/>
        </w:rPr>
        <w:t xml:space="preserve">Metody oceny: </w:t>
      </w:r>
    </w:p>
    <w:p>
      <w:pPr>
        <w:spacing w:before="20" w:after="190"/>
      </w:pPr>
      <w:r>
        <w:rPr/>
        <w:t xml:space="preserve">Wykład: Zaliczenie pisemna w formie testu i pytań otwartych oceniane punktowo. Warunkiem oceny pozytywnej jest uzyskanie 50%+1 punkt za wszystkie pytania.
Ćwiczenia projektowe: Podstawą do oceny jest poprawne wykonane zadanie projektowe oraz ustna obrona projektu. Warunkiem uzyskania pozytywnej oceny jest spełnienie minimalnych wymagań zgodności co do zakresu, formy oraz jakości merytorycznej pracy.
Ocena zintegrowana: Zaliczenie przedmiotu jest uwarunkowane uzyskaniem pozytywnej oceny z wykładu i zaliczeniem projektu. Ocena łączna z przedmiotu jest średnią arytmetyczną ocen z wykładu i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Basiewicz T., Rudziński L., Jacyna M. Linie kolejowe. Oficyna Wydawnicza Politechniki Warszawskiej, Warszawa 2002. 
2)	Towpik K. Infrastruktura Transportu Kolejowego,  Oficyna Wydawnicza Politechniki Warszawskiej. Rok wydania: 2004.
3)	Massel A. Projektowanie linii i stacji kolejowych. KOW, 2010. 
4)	Id-1 (D1) Warunki techniczne utrzymania nawierzchni na liniach kolejowych PKP Polskie Linie Kolejowe S.A.  2005 z późniejszymi zmianami.
5)	Techniczne Specyfikacje Interoperacyjności (Rozporządzenie Komisji Europejskiej nr 1299/2014 z dnia 18 listopada 2014 r., dotyczące technicznych specyfikacji interoperacyjności podsystemu „Infrastruktura” systemu kolei w Unii Europejskiej.
6)	Rozporządzenie Ministra Transportu i Gospodarki Morskiej z dnia 10 września 1998 roku w sprawie warunków technicznych, jakim powinny odpowiadać budowle kolejowe i ich usytuowanie: Dz. U. nr 151, poz. 987 z 1998 r. (z późn. zm. t.j. Dz. U. 2014 poz. 867 i Dz. U. 2018 poz. 1175). 
7)	Rozporządzenie Ministra Infrastruktury i Rozwoju z dnia 20 października 2015 r. w sprawie warunków technicznych, jakim powinny odpowiadać skrzyżowania linii kolejowych oraz bocznic kolejowych z drogami i ich usytuowanie: Dz. U. 2015 poz. 1744.
8)	Szczegółowe warunki techniczne dla modernizacji lub budowy linii kolejowych do prędkości Vmax ≤ 200 km/h (dla taboru konwencjonalnego) / 250 km/h (dla taboru z wychylnym pudłem).
Literatura uzupełniająca:
1)	Drogi kolejowe., pod red. J. Sysaka, PWN, Warszawa 1986. 
2)	Grulkowski S., Kędra Z., Koc W., Nowakowski M.J.: Drogi szynowe. Wydawnictwo Politechniki Gdańskiej, Gdańsk 2013.
3)	Bałuch H., Bałuch M. Układy geometryczne toru i ich deformacje. Kolejowa Oficyna Wydawnicza. Warszawa 2010 r.  
4)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toru bezstykowego, konstrukcji nawierzchni kolejowej i obiektów inżynierskich. Zna wielkości charakteryzujące parametry geometryczne linii kolejowej oraz zasady kształtowania  geometrii toru i układów torowych małej stacji kolejowej. Posiada wiedzę dotyczącą diagnostyki i utrzymania nawierzchni kolejowej.</w:t>
      </w:r>
    </w:p>
    <w:p>
      <w:pPr>
        <w:spacing w:before="60"/>
      </w:pPr>
      <w:r>
        <w:rPr/>
        <w:t xml:space="preserve">Weryfikacja: </w:t>
      </w:r>
    </w:p>
    <w:p>
      <w:pPr>
        <w:spacing w:before="20" w:after="190"/>
      </w:pPr>
      <w:r>
        <w:rPr/>
        <w:t xml:space="preserve">Wykład - zaliczenie pisemne;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odcinka linii kolejowej.</w:t>
      </w:r>
    </w:p>
    <w:p>
      <w:pPr>
        <w:spacing w:before="60"/>
      </w:pPr>
      <w:r>
        <w:rPr/>
        <w:t xml:space="preserve">Weryfikacja: </w:t>
      </w:r>
    </w:p>
    <w:p>
      <w:pPr>
        <w:spacing w:before="20" w:after="190"/>
      </w:pPr>
      <w:r>
        <w:rPr/>
        <w:t xml:space="preserve">Zaliczenie na podstawie poprawnie wykonanego projektu oraz odpowiedzi ustnej (obrony projektu).</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I.P6S_UW.o, III.P6S_UW.o, 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2026-04-16T15:13:28+02:00</dcterms:created>
  <dcterms:modified xsi:type="dcterms:W3CDTF">2026-04-16T15:13:28+02:00</dcterms:modified>
</cp:coreProperties>
</file>

<file path=docProps/custom.xml><?xml version="1.0" encoding="utf-8"?>
<Properties xmlns="http://schemas.openxmlformats.org/officeDocument/2006/custom-properties" xmlns:vt="http://schemas.openxmlformats.org/officeDocument/2006/docPropsVTypes"/>
</file>