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Wykorzystanie programu Matlab do modelowania procesów transportowych</w:t>
      </w:r>
    </w:p>
    <w:p>
      <w:pPr>
        <w:keepNext w:val="1"/>
        <w:spacing w:after="10"/>
      </w:pPr>
      <w:r>
        <w:rPr>
          <w:b/>
          <w:bCs/>
        </w:rPr>
        <w:t xml:space="preserve">Koordynator przedmiotu: </w:t>
      </w:r>
    </w:p>
    <w:p>
      <w:pPr>
        <w:spacing w:before="20" w:after="190"/>
      </w:pPr>
      <w:r>
        <w:rPr/>
        <w:t xml:space="preserve">dr inż. Michał Lewak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1070-IC000-ISP-OBMA4</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14
4. Godziny pracy samodzielnej studenta w ramach przygotowania do egzaminu, sprawdzianu, zaliczenia etc.	5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ze środowiskiem programistycznym Matlab.
2. Wprowadzenie studentów w tematykę związaną ze zjawiskami transportu pędu, masy i ciepła w inżynierii chemicznej.
3. Zapoznanie studentów z pisaniem programów w Matlab w celu zamodelowania zjawisk transportowych w inżynierii chemicznej.
</w:t>
      </w:r>
    </w:p>
    <w:p>
      <w:pPr>
        <w:keepNext w:val="1"/>
        <w:spacing w:after="10"/>
      </w:pPr>
      <w:r>
        <w:rPr>
          <w:b/>
          <w:bCs/>
        </w:rPr>
        <w:t xml:space="preserve">Treści kształcenia: </w:t>
      </w:r>
    </w:p>
    <w:p>
      <w:pPr>
        <w:spacing w:before="20" w:after="190"/>
      </w:pPr>
      <w:r>
        <w:rPr/>
        <w:t xml:space="preserve">Wykład
1. Wprowadzenie do programu MATLAB.
2. Wykorzystanie programu Matlab do grafiki komputerowej.
3. Wprowadzenie do metod numerycznych oraz do biblioteki programu Matlab.
4. Rozwiązywanie układów równań nieliniowych w procesach transportowych.
5. Rozwiązywanie układów równań różniczkowych zwyczajnych w typowych problemach transportowych.
6. Rozwiązywanie numeryczne układów równań różniczkowych cząstkowych w inżynierii chemicznej.
7. Wprowadzenie do tworzenia multimedialnej prezentacji modeli matematycznych.
Ćwiczenia projektowe
1. Wprowadzenie do programowania w języku Matlab.
2. Wykorzystanie programowania do rozwiązywania prostych problemów z matematyki, fizyki i chemii.
3. Metody numeryczne w programie Matlab.
4. Modelowanie procesów transportu pędu, masy i energii przy pomocy programu Matlab.
5. Wykonanie projektu.
</w:t>
      </w:r>
    </w:p>
    <w:p>
      <w:pPr>
        <w:keepNext w:val="1"/>
        <w:spacing w:after="10"/>
      </w:pPr>
      <w:r>
        <w:rPr>
          <w:b/>
          <w:bCs/>
        </w:rPr>
        <w:t xml:space="preserve">Metody oceny: </w:t>
      </w:r>
    </w:p>
    <w:p>
      <w:pPr>
        <w:spacing w:before="20" w:after="190"/>
      </w:pPr>
      <w:r>
        <w:rPr/>
        <w:t xml:space="preserve">1. sprawdzian ustny
2. wykonanie projektu 
3. referat
4.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Wroński, R. Pohorecki, J. Siwiński Przykłady obliczeń z termodynamiki i kinetyki procesów inżynierii chemicznej , WNT 1979
2. R.B. Bird, W.E. Stewart, E.N. Lightfoot Transport phenomena, Second edition, John Wiley &amp; Sons, 2002
3. B. Tabiś Zasady inżynierii reaktorów chemicznych, WNT 2000
4. J. Brzózka, L. Dorobczyński, Matlab-środowisko obliczeń naukowo-technicznych, Mikam PWN 2005
5. Materiały dydaktyczne dostarczone na wykładzie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 ramach przedmiotu odbywa się 15 wykładów po jednej godzinie każdy przy czym obecność studenta na wykładzie nie jest obowiązkowa. Weryfikacja osiągnięcia efektów uczenia się jest dokonywana na podstawie wyniku sprawdzianu z podstaw programowania w języku Matlab. Sprawdzian odbywa się przy komputerze. 
Ćwiczenia projektowe:
W ramach ćwiczeń projektowych studenci mają możliwość zapoznania się z praktyczną formą programowania w języku Matlab. W ramach projektu odbywa się 15 spotkań po jednej godzinie każdy, przy czym obecność studenta na wykładzie nie jest obowiązkowa. Zaliczenie odbywa się na podstawie samodzielnie wykonanego projektu. Projekt należy oddać nie później niż 14 dni od daty wydania projektu.
Zaliczenie przedmiotu odbywa się po przez zaliczenie sprawdzianu oraz wykonanie i obronę projektu.  Ocena końcowa jest oceną obliczaną w następujący sposób:
Ocena końcowa= 0.6*ocena z projektu+0.4*ocena ze sprawdzianu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środowiska programistycznego Matlab.</w:t>
      </w:r>
    </w:p>
    <w:p>
      <w:pPr>
        <w:spacing w:before="60"/>
      </w:pPr>
      <w:r>
        <w:rPr/>
        <w:t xml:space="preserve">Weryfikacja: </w:t>
      </w:r>
    </w:p>
    <w:p>
      <w:pPr>
        <w:spacing w:before="20" w:after="190"/>
      </w:pPr>
      <w:r>
        <w:rPr/>
        <w:t xml:space="preserve">sprawdzian ustny, wykonanie projektu</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związaną ze zjawiskami transportu pędu, masy i ciepła w inżynierii chemicznej.</w:t>
      </w:r>
    </w:p>
    <w:p>
      <w:pPr>
        <w:spacing w:before="60"/>
      </w:pPr>
      <w:r>
        <w:rPr/>
        <w:t xml:space="preserve">Weryfikacja: </w:t>
      </w:r>
    </w:p>
    <w:p>
      <w:pPr>
        <w:spacing w:before="20" w:after="190"/>
      </w:pPr>
      <w:r>
        <w:rPr/>
        <w:t xml:space="preserve">sprawdzian ustny, wykonanie projektu</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rozwiązywania zagadnień transportowych przy użyciu programowania w Matlab. </w:t>
      </w:r>
    </w:p>
    <w:p>
      <w:pPr>
        <w:spacing w:before="60"/>
      </w:pPr>
      <w:r>
        <w:rPr/>
        <w:t xml:space="preserve">Weryfikacja: </w:t>
      </w:r>
    </w:p>
    <w:p>
      <w:pPr>
        <w:spacing w:before="20" w:after="190"/>
      </w:pPr>
      <w:r>
        <w:rPr/>
        <w:t xml:space="preserve">sprawdzian ustny, wykonanie projektu, referat, sprawozdanie</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projektować procesy inżynierii chemicznej i procesowej.</w:t>
      </w:r>
    </w:p>
    <w:p>
      <w:pPr>
        <w:spacing w:before="60"/>
      </w:pPr>
      <w:r>
        <w:rPr/>
        <w:t xml:space="preserve">Weryfikacja: </w:t>
      </w:r>
    </w:p>
    <w:p>
      <w:pPr>
        <w:spacing w:before="20" w:after="190"/>
      </w:pPr>
      <w:r>
        <w:rPr/>
        <w:t xml:space="preserve">sprawdzian ustny, wykonanie projektu, referat, sprawozdanie</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ustny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2026-07-02T05:29:06+02:00</dcterms:created>
  <dcterms:modified xsi:type="dcterms:W3CDTF">2026-07-02T05:29:06+02:00</dcterms:modified>
</cp:coreProperties>
</file>

<file path=docProps/custom.xml><?xml version="1.0" encoding="utf-8"?>
<Properties xmlns="http://schemas.openxmlformats.org/officeDocument/2006/custom-properties" xmlns:vt="http://schemas.openxmlformats.org/officeDocument/2006/docPropsVTypes"/>
</file>