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Diploma Seminar SB</w:t>
      </w:r>
    </w:p>
    <w:p>
      <w:pPr>
        <w:keepNext w:val="1"/>
        <w:spacing w:after="10"/>
      </w:pPr>
      <w:r>
        <w:rPr>
          <w:b/>
          <w:bCs/>
        </w:rPr>
        <w:t xml:space="preserve">Koordynator przedmiotu: </w:t>
      </w:r>
    </w:p>
    <w:p>
      <w:pPr>
        <w:spacing w:before="20" w:after="190"/>
      </w:pPr>
      <w:r>
        <w:rPr/>
        <w:t xml:space="preserve">dr inż. Anna Al Sabouni-Zawadzka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1080-BUBZR-ISA-0901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classes 30 h;  research on chosen topic 15 h ; preparation of presentation 15 h; TOTAL 60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classes 30 h = 1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research on chosen topic 15 h ; preparation of presentation 15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This course is offered students having the adequate knowledge at design of concrete and metal  structures.</w:t>
      </w:r>
    </w:p>
    <w:p>
      <w:pPr>
        <w:keepNext w:val="1"/>
        <w:spacing w:after="10"/>
      </w:pPr>
      <w:r>
        <w:rPr>
          <w:b/>
          <w:bCs/>
        </w:rPr>
        <w:t xml:space="preserve">Limit liczby studentów: </w:t>
      </w:r>
    </w:p>
    <w:p>
      <w:pPr>
        <w:spacing w:before="20" w:after="190"/>
      </w:pPr>
      <w:r>
        <w:rPr/>
        <w:t xml:space="preserve">no limits</w:t>
      </w:r>
    </w:p>
    <w:p>
      <w:pPr>
        <w:keepNext w:val="1"/>
        <w:spacing w:after="10"/>
      </w:pPr>
      <w:r>
        <w:rPr>
          <w:b/>
          <w:bCs/>
        </w:rPr>
        <w:t xml:space="preserve">Cel przedmiotu: </w:t>
      </w:r>
    </w:p>
    <w:p>
      <w:pPr>
        <w:spacing w:before="20" w:after="190"/>
      </w:pPr>
      <w:r>
        <w:rPr/>
        <w:t xml:space="preserve">The objective of the course is to provide students with knowledge regarding design of structures and their construction; formulation, analysis and discussion of structural problems; multimedia presentation of own work on selected topic (which will prepare student for thesis defense and work interviews).</w:t>
      </w:r>
    </w:p>
    <w:p>
      <w:pPr>
        <w:keepNext w:val="1"/>
        <w:spacing w:after="10"/>
      </w:pPr>
      <w:r>
        <w:rPr>
          <w:b/>
          <w:bCs/>
        </w:rPr>
        <w:t xml:space="preserve">Treści kształcenia: </w:t>
      </w:r>
    </w:p>
    <w:p>
      <w:pPr>
        <w:spacing w:before="20" w:after="190"/>
      </w:pPr>
      <w:r>
        <w:rPr/>
        <w:t xml:space="preserve">Seminars on design of reinforced concrete and metal structures: reinforced concrete slabs, beams,walls, columns, footings, prestressed concrete structures, monolithic and prefabricated structures, retaining walls, tanks and silos, bridges, viaducts, footbridges, industrial halls, sport halls, domes, towers, chimneys, aerial masts, pipelines under water, rehabilitation of buildings, etc.</w:t>
      </w:r>
    </w:p>
    <w:p>
      <w:pPr>
        <w:keepNext w:val="1"/>
        <w:spacing w:after="10"/>
      </w:pPr>
      <w:r>
        <w:rPr>
          <w:b/>
          <w:bCs/>
        </w:rPr>
        <w:t xml:space="preserve">Metody oceny: </w:t>
      </w:r>
    </w:p>
    <w:p>
      <w:pPr>
        <w:spacing w:before="20" w:after="190"/>
      </w:pPr>
      <w:r>
        <w:rPr/>
        <w:t xml:space="preserve">Grade is based on class attendance and multimedia presentation on selected topic.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main objective of the course is to teach student how to work on, present and defend selected topics. Those skills will be useful for preparation and defense of final thesis.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nowoczesnych rozwiązań budowlanych (konstrukcyjne, technologiczne i materiałowe) zgodne z zasadami zrównoważonego rozwoju w szczególności efektywnie energetyczne.</w:t>
      </w:r>
    </w:p>
    <w:p>
      <w:pPr>
        <w:spacing w:before="60"/>
      </w:pPr>
      <w:r>
        <w:rPr/>
        <w:t xml:space="preserve">Weryfikacja: </w:t>
      </w:r>
    </w:p>
    <w:p>
      <w:pPr>
        <w:spacing w:before="20" w:after="190"/>
      </w:pPr>
      <w:r>
        <w:rPr/>
        <w:t xml:space="preserve">Poprawna prezentacja multimedialna tematu seminarium dyplomowego.</w:t>
      </w:r>
    </w:p>
    <w:p>
      <w:pPr>
        <w:spacing w:before="20" w:after="190"/>
      </w:pPr>
      <w:r>
        <w:rPr>
          <w:b/>
          <w:bCs/>
        </w:rPr>
        <w:t xml:space="preserve">Powiązane charakterystyki kierunkowe: </w:t>
      </w:r>
      <w:r>
        <w:rPr/>
        <w:t xml:space="preserve">K1_W01, K1_W05, K1_W15, K1_W09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zgromadzić wiedzę na temat wybranego zagadnienia sztuki budowlanej i dokonać komunikatywnej prezentacji multimedialnej zawierającej krytyczną analizę zagadnienia. Potrafi przeanalizować środowiskowe skutki procesu budowlanego pod kątem realizacji zasad zrównoważonego rozwoju w budownictwie.</w:t>
      </w:r>
    </w:p>
    <w:p>
      <w:pPr>
        <w:spacing w:before="60"/>
      </w:pPr>
      <w:r>
        <w:rPr/>
        <w:t xml:space="preserve">Weryfikacja: </w:t>
      </w:r>
    </w:p>
    <w:p>
      <w:pPr>
        <w:spacing w:before="20" w:after="190"/>
      </w:pPr>
      <w:r>
        <w:rPr/>
        <w:t xml:space="preserve">Poprawna prezentacja multimedialna tematu seminarium dyplomowego.</w:t>
      </w:r>
    </w:p>
    <w:p>
      <w:pPr>
        <w:spacing w:before="20" w:after="190"/>
      </w:pPr>
      <w:r>
        <w:rPr>
          <w:b/>
          <w:bCs/>
        </w:rPr>
        <w:t xml:space="preserve">Powiązane charakterystyki kierunkowe: </w:t>
      </w:r>
      <w:r>
        <w:rPr/>
        <w:t xml:space="preserve">K1_U21, K1_U15, K1_U14, K1_U13, K1_U11, K1_U03, K1_U07, K1_U22</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Akceptuje zasady zrównoważonego rozwoju w budownictwie. Studiuje literaturę, prasę techniczną i informacje na temat specjalistycznych i nowoczesnych zagadnień.</w:t>
      </w:r>
    </w:p>
    <w:p>
      <w:pPr>
        <w:spacing w:before="60"/>
      </w:pPr>
      <w:r>
        <w:rPr/>
        <w:t xml:space="preserve">Weryfikacja: </w:t>
      </w:r>
    </w:p>
    <w:p>
      <w:pPr>
        <w:spacing w:before="20" w:after="190"/>
      </w:pPr>
      <w:r>
        <w:rPr/>
        <w:t xml:space="preserve">Prezentacja multimedialna i dyskusja.</w:t>
      </w:r>
    </w:p>
    <w:p>
      <w:pPr>
        <w:spacing w:before="20" w:after="190"/>
      </w:pPr>
      <w:r>
        <w:rPr>
          <w:b/>
          <w:bCs/>
        </w:rPr>
        <w:t xml:space="preserve">Powiązane charakterystyki kierunkowe: </w:t>
      </w:r>
      <w:r>
        <w:rPr/>
        <w:t xml:space="preserve">K1_K05, K1_K06, K1_K07, K1_K08</w:t>
      </w:r>
    </w:p>
    <w:p>
      <w:pPr>
        <w:spacing w:before="20" w:after="190"/>
      </w:pPr>
      <w:r>
        <w:rPr>
          <w:b/>
          <w:bCs/>
        </w:rPr>
        <w:t xml:space="preserve">Powiązane charakterystyki obszarowe: </w:t>
      </w:r>
      <w:r>
        <w:rPr/>
        <w:t xml:space="preserve">P6U_K, 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2026-07-28T16:59:41+02:00</dcterms:created>
  <dcterms:modified xsi:type="dcterms:W3CDTF">2026-07-28T16:59:41+02:00</dcterms:modified>
</cp:coreProperties>
</file>

<file path=docProps/custom.xml><?xml version="1.0" encoding="utf-8"?>
<Properties xmlns="http://schemas.openxmlformats.org/officeDocument/2006/custom-properties" xmlns:vt="http://schemas.openxmlformats.org/officeDocument/2006/docPropsVTypes"/>
</file>