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1080-BUIKM-MSP-0441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zapoznanie z literaturą i przygotowanie do zaliczenia przedmiotu 20,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30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Test, ustna obrona sprawozdania z laboratorium, ocena z prezentacji tematycznej.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nowoczesnych technologii produkcji, układania i zagęszczania kompozytów w warstwach konstrukcyjnych nawierzchni drogowych.</w:t>
      </w:r>
    </w:p>
    <w:p>
      <w:pPr>
        <w:spacing w:before="60"/>
      </w:pPr>
      <w:r>
        <w:rPr/>
        <w:t xml:space="preserve">Weryfikacja: </w:t>
      </w:r>
    </w:p>
    <w:p>
      <w:pPr>
        <w:spacing w:before="20" w:after="190"/>
      </w:pPr>
      <w:r>
        <w:rPr/>
        <w:t xml:space="preserve">Test, obrona sprawozdania z ćwiczeń, ocena z prezentacji tematycznej.</w:t>
      </w:r>
    </w:p>
    <w:p>
      <w:pPr>
        <w:spacing w:before="20" w:after="190"/>
      </w:pPr>
      <w:r>
        <w:rPr>
          <w:b/>
          <w:bCs/>
        </w:rPr>
        <w:t xml:space="preserve">Powiązane charakterystyki kierunkowe: </w:t>
      </w:r>
      <w:r>
        <w:rPr/>
        <w:t xml:space="preserve">K2_W13, K2_W15_IK, K2_W10</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nowoczesnych metod badawczych warstw nawierzchni drogowych w czasie budowy i eksploatacji.</w:t>
      </w:r>
    </w:p>
    <w:p>
      <w:pPr>
        <w:spacing w:before="60"/>
      </w:pPr>
      <w:r>
        <w:rPr/>
        <w:t xml:space="preserve">Weryfikacja: </w:t>
      </w:r>
    </w:p>
    <w:p>
      <w:pPr>
        <w:spacing w:before="20" w:after="190"/>
      </w:pPr>
      <w:r>
        <w:rPr/>
        <w:t xml:space="preserve">Test, obrona sprawozdania z ćwiczeń, ocena z prezentacji tematycznej.</w:t>
      </w:r>
    </w:p>
    <w:p>
      <w:pPr>
        <w:spacing w:before="20" w:after="190"/>
      </w:pPr>
      <w:r>
        <w:rPr>
          <w:b/>
          <w:bCs/>
        </w:rPr>
        <w:t xml:space="preserve">Powiązane charakterystyki kierunkowe: </w:t>
      </w:r>
      <w:r>
        <w:rPr/>
        <w:t xml:space="preserve">K2_W13, K2_W15_IK, K2_W10</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stosując nowoczesne technologie prowadzić budowę związaną z wykonaniem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K2_U06, K2_U09, K2_U16_IK, K2_U14</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U2: </w:t>
      </w:r>
    </w:p>
    <w:p>
      <w:pPr/>
      <w:r>
        <w:rPr/>
        <w:t xml:space="preserve">Potrafi ocenić jakość wykonanych róbót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K2_U06, K2_U09, K2_U16_IK, K2_U14</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U3: </w:t>
      </w:r>
    </w:p>
    <w:p>
      <w:pPr/>
      <w:r>
        <w:rPr/>
        <w:t xml:space="preserve">Potrafi pracować indywidualnie i w zespole.</w:t>
      </w:r>
    </w:p>
    <w:p>
      <w:pPr>
        <w:spacing w:before="60"/>
      </w:pPr>
      <w:r>
        <w:rPr/>
        <w:t xml:space="preserve">Weryfikacja: </w:t>
      </w:r>
    </w:p>
    <w:p>
      <w:pPr>
        <w:spacing w:before="20" w:after="190"/>
      </w:pPr>
      <w:r>
        <w:rPr/>
        <w:t xml:space="preserve">Ocena z prezentacji i aktywności na zajęciach.</w:t>
      </w:r>
    </w:p>
    <w:p>
      <w:pPr>
        <w:spacing w:before="20" w:after="190"/>
      </w:pPr>
      <w:r>
        <w:rPr>
          <w:b/>
          <w:bCs/>
        </w:rPr>
        <w:t xml:space="preserve">Powiązane charakterystyki kierunkowe: </w:t>
      </w:r>
      <w:r>
        <w:rPr/>
        <w:t xml:space="preserve">K2_U12</w:t>
      </w:r>
    </w:p>
    <w:p>
      <w:pPr>
        <w:spacing w:before="20" w:after="190"/>
      </w:pPr>
      <w:r>
        <w:rPr>
          <w:b/>
          <w:bCs/>
        </w:rPr>
        <w:t xml:space="preserve">Powiązane charakterystyki obszarowe: </w:t>
      </w:r>
      <w:r>
        <w:rPr/>
        <w:t xml:space="preserve">P7U_U,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za prezentowane wyniki badań.</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K2_K01, K2_K03</w:t>
      </w:r>
    </w:p>
    <w:p>
      <w:pPr>
        <w:spacing w:before="20" w:after="190"/>
      </w:pPr>
      <w:r>
        <w:rPr>
          <w:b/>
          <w:bCs/>
        </w:rPr>
        <w:t xml:space="preserve">Powiązane charakterystyki obszarowe: </w:t>
      </w:r>
      <w:r>
        <w:rPr/>
        <w:t xml:space="preserve">P7U_K, I.P7S_KR, I.P7S_KK</w:t>
      </w:r>
    </w:p>
    <w:p>
      <w:pPr>
        <w:keepNext w:val="1"/>
        <w:spacing w:after="10"/>
      </w:pPr>
      <w:r>
        <w:rPr>
          <w:b/>
          <w:bCs/>
        </w:rPr>
        <w:t xml:space="preserve">Charakterystyka K2: </w:t>
      </w:r>
    </w:p>
    <w:p>
      <w:pPr/>
      <w:r>
        <w:rPr/>
        <w:t xml:space="preserve">Jest gotów do oceny i formułowania krytycznych opinii na temat wybranego rozwiązania materiałowo-technologicznego z zakresu technologii budowy dróg.</w:t>
      </w:r>
    </w:p>
    <w:p>
      <w:pPr>
        <w:spacing w:before="60"/>
      </w:pPr>
      <w:r>
        <w:rPr/>
        <w:t xml:space="preserve">Weryfikacja: </w:t>
      </w:r>
    </w:p>
    <w:p>
      <w:pPr>
        <w:spacing w:before="20" w:after="190"/>
      </w:pPr>
      <w:r>
        <w:rPr/>
        <w:t xml:space="preserve">Wygłoszenie prezentacji tematycznej.</w:t>
      </w:r>
    </w:p>
    <w:p>
      <w:pPr>
        <w:spacing w:before="20" w:after="190"/>
      </w:pPr>
      <w:r>
        <w:rPr>
          <w:b/>
          <w:bCs/>
        </w:rPr>
        <w:t xml:space="preserve">Powiązane charakterystyki kierunkowe: </w:t>
      </w:r>
      <w:r>
        <w:rPr/>
        <w:t xml:space="preserve">K2_K04, K2_K06</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2026-02-11T01:30:34+01:00</dcterms:created>
  <dcterms:modified xsi:type="dcterms:W3CDTF">2026-02-11T01:30:34+01:00</dcterms:modified>
</cp:coreProperties>
</file>

<file path=docProps/custom.xml><?xml version="1.0" encoding="utf-8"?>
<Properties xmlns="http://schemas.openxmlformats.org/officeDocument/2006/custom-properties" xmlns:vt="http://schemas.openxmlformats.org/officeDocument/2006/docPropsVTypes"/>
</file>