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Risk Management of Construction Elements Manufacturing Plant</w:t>
      </w:r>
    </w:p>
    <w:p>
      <w:pPr>
        <w:keepNext w:val="1"/>
        <w:spacing w:after="10"/>
      </w:pPr>
      <w:r>
        <w:rPr>
          <w:b/>
          <w:bCs/>
        </w:rPr>
        <w:t xml:space="preserve">Koordynator przedmiotu: </w:t>
      </w:r>
    </w:p>
    <w:p>
      <w:pPr>
        <w:spacing w:before="20" w:after="190"/>
      </w:pPr>
      <w:r>
        <w:rPr/>
        <w:t xml:space="preserve">Aleksander Nicał, Ph.D., Eng.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lecture 15 h, Class 15h, preparation for classes and tests 20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the subject.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Provide knowledge about: 
1. Risk management in construction elements manufacturing plant,
2. Production process, 
3. Structure of construction elements plant,
4. Methods of risk measurement, 
5. Cost effectiveness.</w:t>
      </w:r>
    </w:p>
    <w:p>
      <w:pPr>
        <w:keepNext w:val="1"/>
        <w:spacing w:after="10"/>
      </w:pPr>
      <w:r>
        <w:rPr>
          <w:b/>
          <w:bCs/>
        </w:rPr>
        <w:t xml:space="preserve">Treści kształcenia: </w:t>
      </w:r>
    </w:p>
    <w:p>
      <w:pPr>
        <w:spacing w:before="20" w:after="190"/>
      </w:pPr>
      <w:r>
        <w:rPr/>
        <w:t xml:space="preserve">1. General information about risk in construction and precast industry (definition, risk management).
2. Structures of the production plant (functional and organizational)
3. Production process (definition, structure, methods of organization).
4. Risk management model for precast plant.
5. Risk analysis (Pondering, brainstorming etc.).
6. Risk management (ABC Analysis, Map of risk etc.).
7. Measurement of risk (including unreliability risk).
8. Risk controlling using Net Present Value Method.
9. Sensitivity analysis.</w:t>
      </w:r>
    </w:p>
    <w:p>
      <w:pPr>
        <w:keepNext w:val="1"/>
        <w:spacing w:after="10"/>
      </w:pPr>
      <w:r>
        <w:rPr>
          <w:b/>
          <w:bCs/>
        </w:rPr>
        <w:t xml:space="preserve">Metody oceny: </w:t>
      </w:r>
    </w:p>
    <w:p>
      <w:pPr>
        <w:spacing w:before="20" w:after="190"/>
      </w:pPr>
      <w:r>
        <w:rPr/>
        <w:t xml:space="preserve">Students are supposed to write a test related to the content of the course. A test at the end of the class consists of 10 questions, with 5 correct answers required to complete the course. Test duration - 45 minutes. Rating scale depending on the number of correctly answered answers: 5 and 6 - 3.0 (satisfactory) 7 - 3.5 (fairly good) 8 - 4.0 (good) 9 - 4.5 (four and a half) 10 - 5,0 (very good).
Students will be notified electronically about the results.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Project Management Institute, Upper Darby 1996.
[2]	Burduk A., Chlebus E., Methods of risk evaluation in manufacturing systems. Archives of Civil and Mechanical Engineering, Vol. IX, no. 3, 2009 r.
[3]	Chapman C., and Ward S., Project Risk Management: Processes, Techniques and Insights, 2nd Edition: John Wiley and Sons Ltd, 2003.
[4]	Flanagan R., Norman G., Risk management and construction. Blackwell Science, Oxford (UK), 2000.
[5]	Minasowicz A., Economy And Financial Management in Construction. Construction Managers’ Library, Leonardo da Vinci: PL/06/B/F/PP/174014, Warsaw 2008.
6]	Nicał A., Sikora K., Reliability cost model of prestressed concrete poles scheduling. Theoretical Foundations of Civil Enginieering 2012, vol. 20: 403-410.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Poznanie zasad określania ryzyka.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przewidywać zagrożenia w procesie produkcyjnym.</w:t>
      </w:r>
    </w:p>
    <w:p>
      <w:pPr>
        <w:spacing w:before="60"/>
      </w:pPr>
      <w:r>
        <w:rPr/>
        <w:t xml:space="preserve">Weryfikacja: </w:t>
      </w:r>
    </w:p>
    <w:p>
      <w:pPr>
        <w:spacing w:before="20" w:after="190"/>
      </w:pPr>
      <w:r>
        <w:rPr/>
        <w:t xml:space="preserve">Exercise.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formułować cele w rozwiązywaniu problemów.</w:t>
      </w:r>
    </w:p>
    <w:p>
      <w:pPr>
        <w:spacing w:before="60"/>
      </w:pPr>
      <w:r>
        <w:rPr/>
        <w:t xml:space="preserve">Weryfikacja: </w:t>
      </w:r>
    </w:p>
    <w:p>
      <w:pPr>
        <w:spacing w:before="20" w:after="190"/>
      </w:pPr>
      <w:r>
        <w:rPr/>
        <w:t xml:space="preserve">Exercise.</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2025-10-29T06:56:21+01:00</dcterms:created>
  <dcterms:modified xsi:type="dcterms:W3CDTF">2025-10-29T06:56:21+01:00</dcterms:modified>
</cp:coreProperties>
</file>

<file path=docProps/custom.xml><?xml version="1.0" encoding="utf-8"?>
<Properties xmlns="http://schemas.openxmlformats.org/officeDocument/2006/custom-properties" xmlns:vt="http://schemas.openxmlformats.org/officeDocument/2006/docPropsVTypes"/>
</file>